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F6" w:rsidRPr="00BD42F0" w:rsidRDefault="00C048D9" w:rsidP="006A10E2">
      <w:pPr>
        <w:spacing w:line="440" w:lineRule="exact"/>
        <w:jc w:val="center"/>
        <w:rPr>
          <w:rFonts w:ascii="Times New Roman" w:eastAsia="標楷體" w:hAnsi="Times New Roman" w:cs="Times New Roman"/>
          <w:b/>
          <w:color w:val="000000" w:themeColor="text1"/>
          <w:sz w:val="28"/>
          <w:szCs w:val="28"/>
        </w:rPr>
      </w:pPr>
      <w:r w:rsidRPr="00BD42F0">
        <w:rPr>
          <w:rFonts w:ascii="Times New Roman" w:eastAsia="標楷體" w:hAnsi="Times New Roman" w:cs="Times New Roman"/>
          <w:b/>
          <w:color w:val="000000" w:themeColor="text1"/>
          <w:sz w:val="28"/>
          <w:szCs w:val="28"/>
        </w:rPr>
        <w:t>教育部國民及學前教育署</w:t>
      </w:r>
      <w:r w:rsidR="00C65ACD" w:rsidRPr="006623C0">
        <w:rPr>
          <w:rFonts w:ascii="Times New Roman" w:eastAsia="標楷體" w:hAnsi="Times New Roman" w:cs="Times New Roman" w:hint="eastAsia"/>
          <w:b/>
          <w:color w:val="000000" w:themeColor="text1"/>
          <w:sz w:val="28"/>
          <w:szCs w:val="28"/>
        </w:rPr>
        <w:t>108</w:t>
      </w:r>
      <w:r w:rsidR="00C65ACD" w:rsidRPr="006623C0">
        <w:rPr>
          <w:rFonts w:ascii="Times New Roman" w:eastAsia="標楷體" w:hAnsi="Times New Roman" w:cs="Times New Roman" w:hint="eastAsia"/>
          <w:b/>
          <w:color w:val="000000" w:themeColor="text1"/>
          <w:sz w:val="28"/>
          <w:szCs w:val="28"/>
        </w:rPr>
        <w:t>年度</w:t>
      </w:r>
      <w:r w:rsidR="00C65ACD" w:rsidRPr="006623C0">
        <w:rPr>
          <w:rFonts w:ascii="Times New Roman" w:eastAsia="標楷體" w:hAnsi="Times New Roman" w:cs="Times New Roman"/>
          <w:b/>
          <w:color w:val="000000" w:themeColor="text1"/>
          <w:sz w:val="28"/>
          <w:szCs w:val="28"/>
        </w:rPr>
        <w:t>校園</w:t>
      </w:r>
      <w:r w:rsidR="00C65ACD" w:rsidRPr="006623C0">
        <w:rPr>
          <w:rFonts w:ascii="Times New Roman" w:eastAsia="標楷體" w:hAnsi="Times New Roman" w:cs="Times New Roman" w:hint="eastAsia"/>
          <w:b/>
          <w:color w:val="000000" w:themeColor="text1"/>
          <w:sz w:val="28"/>
          <w:szCs w:val="28"/>
        </w:rPr>
        <w:t>資通安全</w:t>
      </w:r>
      <w:r w:rsidR="006623C0" w:rsidRPr="006623C0">
        <w:rPr>
          <w:rFonts w:ascii="Times New Roman" w:eastAsia="標楷體" w:hAnsi="Times New Roman" w:cs="Times New Roman"/>
          <w:b/>
          <w:color w:val="000000" w:themeColor="text1"/>
          <w:sz w:val="28"/>
          <w:szCs w:val="28"/>
        </w:rPr>
        <w:t>業務管理輔導團</w:t>
      </w:r>
    </w:p>
    <w:p w:rsidR="00C048D9" w:rsidRPr="00181131" w:rsidRDefault="00181131" w:rsidP="00181131">
      <w:pPr>
        <w:spacing w:line="440" w:lineRule="exact"/>
        <w:jc w:val="center"/>
        <w:rPr>
          <w:rFonts w:ascii="Times New Roman" w:eastAsia="標楷體" w:hAnsi="Times New Roman" w:cs="Times New Roman"/>
          <w:b/>
          <w:color w:val="000000" w:themeColor="text1"/>
          <w:sz w:val="28"/>
          <w:szCs w:val="28"/>
        </w:rPr>
      </w:pPr>
      <w:bookmarkStart w:id="0" w:name="_GoBack"/>
      <w:r w:rsidRPr="00181131">
        <w:rPr>
          <w:rFonts w:ascii="Times New Roman" w:eastAsia="標楷體" w:hAnsi="Times New Roman" w:cs="Times New Roman" w:hint="eastAsia"/>
          <w:b/>
          <w:color w:val="000000" w:themeColor="text1"/>
          <w:sz w:val="28"/>
          <w:szCs w:val="28"/>
        </w:rPr>
        <w:t>種子學校導入</w:t>
      </w:r>
      <w:r w:rsidRPr="00181131">
        <w:rPr>
          <w:rFonts w:ascii="Times New Roman" w:eastAsia="標楷體" w:hAnsi="Times New Roman" w:cs="Times New Roman" w:hint="eastAsia"/>
          <w:b/>
          <w:color w:val="000000" w:themeColor="text1"/>
          <w:sz w:val="28"/>
          <w:szCs w:val="28"/>
        </w:rPr>
        <w:t>ISMS</w:t>
      </w:r>
      <w:r w:rsidRPr="00181131">
        <w:rPr>
          <w:rFonts w:ascii="Times New Roman" w:eastAsia="標楷體" w:hAnsi="Times New Roman" w:cs="Times New Roman" w:hint="eastAsia"/>
          <w:b/>
          <w:color w:val="000000" w:themeColor="text1"/>
          <w:sz w:val="28"/>
          <w:szCs w:val="28"/>
        </w:rPr>
        <w:t>資訊安全管理系統說明會議</w:t>
      </w:r>
      <w:bookmarkEnd w:id="0"/>
    </w:p>
    <w:p w:rsidR="002F4FE5" w:rsidRPr="00BD42F0" w:rsidRDefault="00C048D9" w:rsidP="006A10E2">
      <w:pPr>
        <w:spacing w:line="440" w:lineRule="exact"/>
        <w:rPr>
          <w:rFonts w:ascii="Times New Roman" w:eastAsia="標楷體" w:hAnsi="Times New Roman" w:cs="Times New Roman"/>
          <w:color w:val="000000" w:themeColor="text1"/>
          <w:sz w:val="28"/>
          <w:szCs w:val="28"/>
        </w:rPr>
      </w:pPr>
      <w:r w:rsidRPr="00BD42F0">
        <w:rPr>
          <w:rFonts w:ascii="Times New Roman" w:eastAsia="標楷體" w:hAnsi="Times New Roman" w:cs="Times New Roman"/>
          <w:color w:val="000000" w:themeColor="text1"/>
          <w:sz w:val="28"/>
          <w:szCs w:val="28"/>
        </w:rPr>
        <w:t>會議時間</w:t>
      </w:r>
      <w:r w:rsidR="00AC7C60">
        <w:rPr>
          <w:rFonts w:ascii="新細明體" w:eastAsia="新細明體" w:hAnsi="新細明體" w:cs="Times New Roman" w:hint="eastAsia"/>
          <w:color w:val="000000" w:themeColor="text1"/>
          <w:sz w:val="28"/>
          <w:szCs w:val="28"/>
        </w:rPr>
        <w:t>：</w:t>
      </w:r>
      <w:r w:rsidRPr="00BD42F0">
        <w:rPr>
          <w:rFonts w:ascii="Times New Roman" w:eastAsia="標楷體" w:hAnsi="Times New Roman" w:cs="Times New Roman"/>
          <w:color w:val="000000" w:themeColor="text1"/>
          <w:sz w:val="28"/>
          <w:szCs w:val="28"/>
        </w:rPr>
        <w:t>10</w:t>
      </w:r>
      <w:r w:rsidR="00C650C6">
        <w:rPr>
          <w:rFonts w:ascii="Times New Roman" w:eastAsia="標楷體" w:hAnsi="Times New Roman" w:cs="Times New Roman" w:hint="eastAsia"/>
          <w:color w:val="000000" w:themeColor="text1"/>
          <w:sz w:val="28"/>
          <w:szCs w:val="28"/>
        </w:rPr>
        <w:t>8</w:t>
      </w:r>
      <w:r w:rsidRPr="00BD42F0">
        <w:rPr>
          <w:rFonts w:ascii="Times New Roman" w:eastAsia="標楷體" w:hAnsi="Times New Roman" w:cs="Times New Roman"/>
          <w:color w:val="000000" w:themeColor="text1"/>
          <w:sz w:val="28"/>
          <w:szCs w:val="28"/>
        </w:rPr>
        <w:t>年</w:t>
      </w:r>
      <w:r w:rsidR="0083593A">
        <w:rPr>
          <w:rFonts w:ascii="Times New Roman" w:eastAsia="標楷體" w:hAnsi="Times New Roman" w:cs="Times New Roman" w:hint="eastAsia"/>
          <w:color w:val="000000" w:themeColor="text1"/>
          <w:sz w:val="28"/>
          <w:szCs w:val="28"/>
        </w:rPr>
        <w:t>10</w:t>
      </w:r>
      <w:r w:rsidRPr="00BD42F0">
        <w:rPr>
          <w:rFonts w:ascii="Times New Roman" w:eastAsia="標楷體" w:hAnsi="Times New Roman" w:cs="Times New Roman"/>
          <w:color w:val="000000" w:themeColor="text1"/>
          <w:sz w:val="28"/>
          <w:szCs w:val="28"/>
        </w:rPr>
        <w:t>月</w:t>
      </w:r>
      <w:r w:rsidR="0083593A">
        <w:rPr>
          <w:rFonts w:ascii="Times New Roman" w:eastAsia="標楷體" w:hAnsi="Times New Roman" w:cs="Times New Roman" w:hint="eastAsia"/>
          <w:color w:val="000000" w:themeColor="text1"/>
          <w:sz w:val="28"/>
          <w:szCs w:val="28"/>
        </w:rPr>
        <w:t>23</w:t>
      </w:r>
      <w:r w:rsidRPr="00BD42F0">
        <w:rPr>
          <w:rFonts w:ascii="Times New Roman" w:eastAsia="標楷體" w:hAnsi="Times New Roman" w:cs="Times New Roman"/>
          <w:color w:val="000000" w:themeColor="text1"/>
          <w:sz w:val="28"/>
          <w:szCs w:val="28"/>
        </w:rPr>
        <w:t>日</w:t>
      </w:r>
      <w:r w:rsidRPr="00BD42F0">
        <w:rPr>
          <w:rFonts w:ascii="Times New Roman" w:eastAsia="標楷體" w:hAnsi="Times New Roman" w:cs="Times New Roman"/>
          <w:color w:val="000000" w:themeColor="text1"/>
          <w:sz w:val="28"/>
          <w:szCs w:val="28"/>
        </w:rPr>
        <w:t>(</w:t>
      </w:r>
      <w:r w:rsidR="0083593A">
        <w:rPr>
          <w:rFonts w:ascii="Times New Roman" w:eastAsia="標楷體" w:hAnsi="Times New Roman" w:cs="Times New Roman" w:hint="eastAsia"/>
          <w:color w:val="000000" w:themeColor="text1"/>
          <w:sz w:val="28"/>
          <w:szCs w:val="28"/>
          <w:lang w:eastAsia="zh-HK"/>
        </w:rPr>
        <w:t>三</w:t>
      </w:r>
      <w:r w:rsidRPr="00BD42F0">
        <w:rPr>
          <w:rFonts w:ascii="Times New Roman" w:eastAsia="標楷體" w:hAnsi="Times New Roman" w:cs="Times New Roman"/>
          <w:color w:val="000000" w:themeColor="text1"/>
          <w:sz w:val="28"/>
          <w:szCs w:val="28"/>
        </w:rPr>
        <w:t>)</w:t>
      </w:r>
      <w:r w:rsidR="006A10E2">
        <w:rPr>
          <w:rFonts w:ascii="Times New Roman" w:eastAsia="標楷體" w:hAnsi="Times New Roman" w:cs="Times New Roman" w:hint="eastAsia"/>
          <w:color w:val="000000" w:themeColor="text1"/>
          <w:sz w:val="28"/>
          <w:szCs w:val="28"/>
        </w:rPr>
        <w:t>下</w:t>
      </w:r>
      <w:r w:rsidR="00AE1849" w:rsidRPr="00BD42F0">
        <w:rPr>
          <w:rFonts w:ascii="Times New Roman" w:eastAsia="標楷體" w:hAnsi="Times New Roman" w:cs="Times New Roman"/>
          <w:color w:val="000000" w:themeColor="text1"/>
          <w:sz w:val="28"/>
          <w:szCs w:val="28"/>
        </w:rPr>
        <w:t>午</w:t>
      </w:r>
      <w:r w:rsidR="006A10E2">
        <w:rPr>
          <w:rFonts w:ascii="Times New Roman" w:eastAsia="標楷體" w:hAnsi="Times New Roman" w:cs="Times New Roman" w:hint="eastAsia"/>
          <w:color w:val="000000" w:themeColor="text1"/>
          <w:sz w:val="28"/>
          <w:szCs w:val="28"/>
        </w:rPr>
        <w:t>2</w:t>
      </w:r>
      <w:r w:rsidR="002F4FE5" w:rsidRPr="00BD42F0">
        <w:rPr>
          <w:rFonts w:ascii="Times New Roman" w:eastAsia="標楷體" w:hAnsi="Times New Roman" w:cs="Times New Roman"/>
          <w:color w:val="000000" w:themeColor="text1"/>
          <w:sz w:val="28"/>
          <w:szCs w:val="28"/>
        </w:rPr>
        <w:t>時</w:t>
      </w:r>
    </w:p>
    <w:p w:rsidR="00C048D9" w:rsidRPr="00BD42F0" w:rsidRDefault="00C048D9" w:rsidP="006A10E2">
      <w:pPr>
        <w:spacing w:line="440" w:lineRule="exact"/>
        <w:rPr>
          <w:rFonts w:ascii="Times New Roman" w:eastAsia="標楷體" w:hAnsi="Times New Roman" w:cs="Times New Roman"/>
          <w:color w:val="000000" w:themeColor="text1"/>
          <w:sz w:val="28"/>
          <w:szCs w:val="28"/>
        </w:rPr>
      </w:pPr>
      <w:r w:rsidRPr="00BD42F0">
        <w:rPr>
          <w:rFonts w:ascii="Times New Roman" w:eastAsia="標楷體" w:hAnsi="Times New Roman" w:cs="Times New Roman"/>
          <w:color w:val="000000" w:themeColor="text1"/>
          <w:sz w:val="28"/>
          <w:szCs w:val="28"/>
        </w:rPr>
        <w:t>會議地點</w:t>
      </w:r>
      <w:r w:rsidR="00AC7C60">
        <w:rPr>
          <w:rFonts w:ascii="新細明體" w:eastAsia="新細明體" w:hAnsi="新細明體" w:cs="Times New Roman" w:hint="eastAsia"/>
          <w:color w:val="000000" w:themeColor="text1"/>
          <w:sz w:val="28"/>
          <w:szCs w:val="28"/>
        </w:rPr>
        <w:t>：</w:t>
      </w:r>
      <w:r w:rsidR="006A10E2">
        <w:rPr>
          <w:rFonts w:ascii="Times New Roman" w:eastAsia="標楷體" w:hAnsi="Times New Roman" w:cs="Times New Roman" w:hint="eastAsia"/>
          <w:color w:val="000000" w:themeColor="text1"/>
          <w:sz w:val="28"/>
          <w:szCs w:val="28"/>
        </w:rPr>
        <w:t>國立臺南高級商業職業學校簡報室</w:t>
      </w:r>
    </w:p>
    <w:p w:rsidR="003F26AD" w:rsidRDefault="00C048D9" w:rsidP="006A10E2">
      <w:pPr>
        <w:spacing w:line="440" w:lineRule="exact"/>
        <w:rPr>
          <w:rFonts w:ascii="Times New Roman" w:eastAsia="標楷體" w:hAnsi="Times New Roman" w:cs="Times New Roman"/>
          <w:color w:val="000000" w:themeColor="text1"/>
          <w:sz w:val="28"/>
          <w:szCs w:val="28"/>
        </w:rPr>
      </w:pPr>
      <w:r w:rsidRPr="00BD42F0">
        <w:rPr>
          <w:rFonts w:ascii="Times New Roman" w:eastAsia="標楷體" w:hAnsi="Times New Roman" w:cs="Times New Roman"/>
          <w:color w:val="000000" w:themeColor="text1"/>
          <w:sz w:val="28"/>
          <w:szCs w:val="28"/>
        </w:rPr>
        <w:t>主持人</w:t>
      </w:r>
      <w:r w:rsidR="00AC7C60">
        <w:rPr>
          <w:rFonts w:ascii="新細明體" w:eastAsia="新細明體" w:hAnsi="新細明體" w:cs="Times New Roman" w:hint="eastAsia"/>
          <w:color w:val="000000" w:themeColor="text1"/>
          <w:sz w:val="28"/>
          <w:szCs w:val="28"/>
        </w:rPr>
        <w:t>：</w:t>
      </w:r>
      <w:r w:rsidR="00AB29AD" w:rsidRPr="00AB29AD">
        <w:rPr>
          <w:rFonts w:ascii="Times New Roman" w:eastAsia="標楷體" w:hAnsi="Times New Roman" w:cs="Times New Roman" w:hint="eastAsia"/>
          <w:color w:val="000000" w:themeColor="text1"/>
          <w:sz w:val="28"/>
          <w:szCs w:val="28"/>
        </w:rPr>
        <w:t>國立華南高級商業職業學校劉耀明主任</w:t>
      </w:r>
      <w:r w:rsidRPr="00BD42F0">
        <w:rPr>
          <w:rFonts w:ascii="Times New Roman" w:eastAsia="標楷體" w:hAnsi="Times New Roman" w:cs="Times New Roman"/>
          <w:color w:val="000000" w:themeColor="text1"/>
          <w:sz w:val="28"/>
          <w:szCs w:val="28"/>
        </w:rPr>
        <w:t xml:space="preserve">  </w:t>
      </w:r>
      <w:r w:rsidR="002F4FE5" w:rsidRPr="00BD42F0">
        <w:rPr>
          <w:rFonts w:ascii="Times New Roman" w:eastAsia="標楷體" w:hAnsi="Times New Roman" w:cs="Times New Roman"/>
          <w:color w:val="000000" w:themeColor="text1"/>
          <w:sz w:val="28"/>
          <w:szCs w:val="28"/>
        </w:rPr>
        <w:t xml:space="preserve">  </w:t>
      </w:r>
      <w:r w:rsidR="005A1AC9" w:rsidRPr="00BD42F0">
        <w:rPr>
          <w:rFonts w:ascii="Times New Roman" w:eastAsia="標楷體" w:hAnsi="Times New Roman" w:cs="Times New Roman"/>
          <w:color w:val="000000" w:themeColor="text1"/>
          <w:sz w:val="28"/>
          <w:szCs w:val="28"/>
        </w:rPr>
        <w:t xml:space="preserve"> </w:t>
      </w:r>
    </w:p>
    <w:p w:rsidR="00C048D9" w:rsidRPr="00BD42F0" w:rsidRDefault="00C048D9" w:rsidP="006A10E2">
      <w:pPr>
        <w:spacing w:line="440" w:lineRule="exact"/>
        <w:rPr>
          <w:rFonts w:ascii="Times New Roman" w:eastAsia="標楷體" w:hAnsi="Times New Roman" w:cs="Times New Roman"/>
          <w:color w:val="000000" w:themeColor="text1"/>
          <w:sz w:val="28"/>
          <w:szCs w:val="28"/>
        </w:rPr>
      </w:pPr>
      <w:r w:rsidRPr="00BD42F0">
        <w:rPr>
          <w:rFonts w:ascii="Times New Roman" w:eastAsia="標楷體" w:hAnsi="Times New Roman" w:cs="Times New Roman"/>
          <w:color w:val="000000" w:themeColor="text1"/>
          <w:sz w:val="28"/>
          <w:szCs w:val="28"/>
        </w:rPr>
        <w:t>記錄</w:t>
      </w:r>
      <w:r w:rsidRPr="00BD42F0">
        <w:rPr>
          <w:rFonts w:ascii="Times New Roman" w:eastAsia="標楷體" w:hAnsi="Times New Roman" w:cs="Times New Roman"/>
          <w:color w:val="000000" w:themeColor="text1"/>
          <w:sz w:val="28"/>
          <w:szCs w:val="28"/>
        </w:rPr>
        <w:t>:</w:t>
      </w:r>
    </w:p>
    <w:p w:rsidR="00C048D9" w:rsidRDefault="00C048D9" w:rsidP="006A10E2">
      <w:pPr>
        <w:spacing w:line="440" w:lineRule="exact"/>
        <w:rPr>
          <w:rFonts w:ascii="Times New Roman" w:eastAsia="標楷體" w:hAnsi="Times New Roman" w:cs="Times New Roman"/>
          <w:color w:val="000000" w:themeColor="text1"/>
          <w:sz w:val="28"/>
          <w:szCs w:val="28"/>
        </w:rPr>
      </w:pPr>
      <w:r w:rsidRPr="00BD42F0">
        <w:rPr>
          <w:rFonts w:ascii="Times New Roman" w:eastAsia="標楷體" w:hAnsi="Times New Roman" w:cs="Times New Roman"/>
          <w:color w:val="000000" w:themeColor="text1"/>
          <w:sz w:val="28"/>
          <w:szCs w:val="28"/>
        </w:rPr>
        <w:t>壹、主席致詞</w:t>
      </w:r>
    </w:p>
    <w:p w:rsidR="00446621" w:rsidRPr="00BD42F0" w:rsidRDefault="00C048D9" w:rsidP="00446621">
      <w:pPr>
        <w:spacing w:line="440" w:lineRule="exact"/>
        <w:rPr>
          <w:rFonts w:ascii="Times New Roman" w:eastAsia="標楷體" w:hAnsi="Times New Roman" w:cs="Times New Roman"/>
          <w:color w:val="000000" w:themeColor="text1"/>
          <w:sz w:val="28"/>
          <w:szCs w:val="28"/>
        </w:rPr>
      </w:pPr>
      <w:r w:rsidRPr="00BD42F0">
        <w:rPr>
          <w:rFonts w:ascii="Times New Roman" w:eastAsia="標楷體" w:hAnsi="Times New Roman" w:cs="Times New Roman"/>
          <w:color w:val="000000" w:themeColor="text1"/>
          <w:sz w:val="28"/>
          <w:szCs w:val="28"/>
        </w:rPr>
        <w:t>貳、</w:t>
      </w:r>
      <w:r w:rsidR="00446621" w:rsidRPr="00BD42F0">
        <w:rPr>
          <w:rFonts w:ascii="Times New Roman" w:eastAsia="標楷體" w:hAnsi="Times New Roman" w:cs="Times New Roman"/>
          <w:color w:val="000000" w:themeColor="text1"/>
          <w:sz w:val="28"/>
          <w:szCs w:val="28"/>
        </w:rPr>
        <w:t>工作報告</w:t>
      </w:r>
    </w:p>
    <w:p w:rsidR="00AC7C60" w:rsidRPr="001D0DE3" w:rsidRDefault="00AC7C60" w:rsidP="00AC7C60">
      <w:pPr>
        <w:spacing w:line="440" w:lineRule="exact"/>
        <w:ind w:leftChars="232" w:left="1117" w:hangingChars="200" w:hanging="560"/>
        <w:rPr>
          <w:rFonts w:ascii="標楷體" w:eastAsia="標楷體" w:hAnsi="標楷體" w:cs="Times New Roman"/>
          <w:sz w:val="28"/>
          <w:szCs w:val="28"/>
          <w:lang w:eastAsia="zh-HK"/>
        </w:rPr>
      </w:pPr>
      <w:r w:rsidRPr="001D0DE3">
        <w:rPr>
          <w:rFonts w:ascii="標楷體" w:eastAsia="標楷體" w:hAnsi="標楷體" w:cs="Times New Roman"/>
          <w:sz w:val="28"/>
          <w:szCs w:val="28"/>
        </w:rPr>
        <w:t>一、</w:t>
      </w:r>
      <w:r w:rsidR="0083593A" w:rsidRPr="001D0DE3">
        <w:rPr>
          <w:rFonts w:ascii="標楷體" w:eastAsia="標楷體" w:hAnsi="標楷體" w:cs="Times New Roman" w:hint="eastAsia"/>
          <w:sz w:val="28"/>
          <w:szCs w:val="28"/>
        </w:rPr>
        <w:t>資通安全責任等級C、D+、D級之公務機關應辦事項</w:t>
      </w:r>
      <w:r w:rsidR="0083593A" w:rsidRPr="001D0DE3">
        <w:rPr>
          <w:rFonts w:ascii="標楷體" w:eastAsia="標楷體" w:hAnsi="標楷體" w:cs="Times New Roman" w:hint="eastAsia"/>
          <w:sz w:val="28"/>
          <w:szCs w:val="28"/>
          <w:lang w:eastAsia="zh-HK"/>
        </w:rPr>
        <w:t>差異表參見附件一</w:t>
      </w:r>
      <w:r w:rsidR="001D0DE3" w:rsidRPr="001D0DE3">
        <w:rPr>
          <w:rFonts w:ascii="標楷體" w:eastAsia="標楷體" w:hAnsi="標楷體" w:cs="Times New Roman" w:hint="eastAsia"/>
          <w:sz w:val="28"/>
          <w:szCs w:val="28"/>
        </w:rPr>
        <w:t>。</w:t>
      </w:r>
    </w:p>
    <w:p w:rsidR="00AC7C60" w:rsidRDefault="00AC7C60" w:rsidP="00AC7C60">
      <w:pPr>
        <w:spacing w:line="440" w:lineRule="exact"/>
        <w:ind w:leftChars="232" w:left="1117" w:hangingChars="200" w:hanging="560"/>
        <w:rPr>
          <w:rFonts w:ascii="標楷體" w:eastAsia="標楷體" w:hAnsi="標楷體" w:cs="Times New Roman" w:hint="eastAsia"/>
          <w:sz w:val="28"/>
          <w:szCs w:val="28"/>
        </w:rPr>
      </w:pPr>
      <w:r w:rsidRPr="001D0DE3">
        <w:rPr>
          <w:rFonts w:ascii="標楷體" w:eastAsia="標楷體" w:hAnsi="標楷體" w:cs="Times New Roman" w:hint="eastAsia"/>
          <w:sz w:val="28"/>
          <w:szCs w:val="28"/>
        </w:rPr>
        <w:t>二、</w:t>
      </w:r>
      <w:r w:rsidR="001D0DE3" w:rsidRPr="001D0DE3">
        <w:rPr>
          <w:rFonts w:ascii="標楷體" w:eastAsia="標楷體" w:hAnsi="標楷體" w:cs="Times New Roman" w:hint="eastAsia"/>
          <w:sz w:val="28"/>
          <w:szCs w:val="28"/>
          <w:lang w:eastAsia="zh-HK"/>
        </w:rPr>
        <w:t>本年度</w:t>
      </w:r>
      <w:r w:rsidR="00AA441D">
        <w:rPr>
          <w:rFonts w:ascii="標楷體" w:eastAsia="標楷體" w:hAnsi="標楷體" w:cs="Times New Roman" w:hint="eastAsia"/>
          <w:sz w:val="28"/>
          <w:szCs w:val="28"/>
        </w:rPr>
        <w:t>I</w:t>
      </w:r>
      <w:r w:rsidR="001D0DE3" w:rsidRPr="001D0DE3">
        <w:rPr>
          <w:rFonts w:ascii="標楷體" w:eastAsia="標楷體" w:hAnsi="標楷體" w:cs="Times New Roman" w:hint="eastAsia"/>
          <w:sz w:val="28"/>
          <w:szCs w:val="28"/>
        </w:rPr>
        <w:t>SMS</w:t>
      </w:r>
      <w:r w:rsidR="009E65E5">
        <w:rPr>
          <w:rFonts w:ascii="標楷體" w:eastAsia="標楷體" w:hAnsi="標楷體" w:cs="Times New Roman" w:hint="eastAsia"/>
          <w:sz w:val="28"/>
          <w:szCs w:val="28"/>
          <w:lang w:eastAsia="zh-HK"/>
        </w:rPr>
        <w:t>導入</w:t>
      </w:r>
      <w:r w:rsidR="001D0DE3" w:rsidRPr="001D0DE3">
        <w:rPr>
          <w:rFonts w:ascii="標楷體" w:eastAsia="標楷體" w:hAnsi="標楷體" w:cs="Times New Roman" w:hint="eastAsia"/>
          <w:sz w:val="28"/>
          <w:szCs w:val="28"/>
          <w:lang w:eastAsia="zh-HK"/>
        </w:rPr>
        <w:t>示範學校如下</w:t>
      </w:r>
      <w:r w:rsidR="001D0DE3" w:rsidRPr="001D0DE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北科附工</w:t>
      </w:r>
      <w:r w:rsidR="001D0DE3" w:rsidRPr="001D0DE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宜蘭高商</w:t>
      </w:r>
      <w:r w:rsidR="00E8141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新竹女中</w:t>
      </w:r>
      <w:r w:rsidR="001D0DE3" w:rsidRPr="001D0DE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興大附中</w:t>
      </w:r>
      <w:r w:rsidR="001D0DE3" w:rsidRPr="001D0DE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嘉義高工、</w:t>
      </w:r>
      <w:r w:rsidR="00E81413">
        <w:rPr>
          <w:rFonts w:ascii="標楷體" w:eastAsia="標楷體" w:hAnsi="標楷體" w:cs="Times New Roman" w:hint="eastAsia"/>
          <w:sz w:val="28"/>
          <w:szCs w:val="28"/>
          <w:lang w:eastAsia="zh-HK"/>
        </w:rPr>
        <w:t>嘉義高商</w:t>
      </w:r>
      <w:r w:rsidR="00E8141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台南一中</w:t>
      </w:r>
      <w:r w:rsidR="001D0DE3" w:rsidRPr="001D0DE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台南高商、</w:t>
      </w:r>
      <w:r w:rsidR="00E81413">
        <w:rPr>
          <w:rFonts w:ascii="標楷體" w:eastAsia="標楷體" w:hAnsi="標楷體" w:cs="Times New Roman" w:hint="eastAsia"/>
          <w:sz w:val="28"/>
          <w:szCs w:val="28"/>
          <w:lang w:eastAsia="zh-HK"/>
        </w:rPr>
        <w:t>台南海事</w:t>
      </w:r>
      <w:r w:rsidR="00E8141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屏東女中</w:t>
      </w:r>
      <w:r w:rsidR="001D0DE3" w:rsidRPr="001D0DE3">
        <w:rPr>
          <w:rFonts w:ascii="標楷體" w:eastAsia="標楷體" w:hAnsi="標楷體" w:cs="Times New Roman" w:hint="eastAsia"/>
          <w:sz w:val="28"/>
          <w:szCs w:val="28"/>
        </w:rPr>
        <w:t>、</w:t>
      </w:r>
      <w:r w:rsidR="001D0DE3" w:rsidRPr="001D0DE3">
        <w:rPr>
          <w:rFonts w:ascii="標楷體" w:eastAsia="標楷體" w:hAnsi="標楷體" w:cs="Times New Roman" w:hint="eastAsia"/>
          <w:sz w:val="28"/>
          <w:szCs w:val="28"/>
          <w:lang w:eastAsia="zh-HK"/>
        </w:rPr>
        <w:t>花蓮高中</w:t>
      </w:r>
      <w:r w:rsidR="00E81413" w:rsidRPr="001D0DE3">
        <w:rPr>
          <w:rFonts w:ascii="標楷體" w:eastAsia="標楷體" w:hAnsi="標楷體" w:cs="Times New Roman" w:hint="eastAsia"/>
          <w:sz w:val="28"/>
          <w:szCs w:val="28"/>
        </w:rPr>
        <w:t>、</w:t>
      </w:r>
      <w:r w:rsidR="00E81413" w:rsidRPr="001D0DE3">
        <w:rPr>
          <w:rFonts w:ascii="標楷體" w:eastAsia="標楷體" w:hAnsi="標楷體" w:cs="Times New Roman" w:hint="eastAsia"/>
          <w:sz w:val="28"/>
          <w:szCs w:val="28"/>
          <w:lang w:eastAsia="zh-HK"/>
        </w:rPr>
        <w:t>華南高商</w:t>
      </w:r>
      <w:r w:rsidRPr="001D0DE3">
        <w:rPr>
          <w:rFonts w:ascii="標楷體" w:eastAsia="標楷體" w:hAnsi="標楷體" w:cs="Times New Roman"/>
          <w:sz w:val="28"/>
          <w:szCs w:val="28"/>
        </w:rPr>
        <w:t>。</w:t>
      </w:r>
      <w:r w:rsidR="009E65E5">
        <w:rPr>
          <w:rFonts w:ascii="標楷體" w:eastAsia="標楷體" w:hAnsi="標楷體" w:cs="Times New Roman" w:hint="eastAsia"/>
          <w:sz w:val="28"/>
          <w:szCs w:val="28"/>
          <w:lang w:eastAsia="zh-HK"/>
        </w:rPr>
        <w:t>未來將會針對各校培養一名輔導員，協助國教署未來推動</w:t>
      </w:r>
      <w:r w:rsidR="009E65E5">
        <w:rPr>
          <w:rFonts w:ascii="標楷體" w:eastAsia="標楷體" w:hAnsi="標楷體" w:cs="Times New Roman" w:hint="eastAsia"/>
          <w:sz w:val="28"/>
          <w:szCs w:val="28"/>
        </w:rPr>
        <w:t>ISMS</w:t>
      </w:r>
      <w:r w:rsidR="009E65E5">
        <w:rPr>
          <w:rFonts w:ascii="標楷體" w:eastAsia="標楷體" w:hAnsi="標楷體" w:cs="Times New Roman" w:hint="eastAsia"/>
          <w:sz w:val="28"/>
          <w:szCs w:val="28"/>
          <w:lang w:eastAsia="zh-HK"/>
        </w:rPr>
        <w:t>及資通安全維護計畫之種子人員。</w:t>
      </w:r>
    </w:p>
    <w:p w:rsidR="00965DBB" w:rsidRDefault="00965DBB" w:rsidP="00AC7C60">
      <w:pPr>
        <w:spacing w:line="440" w:lineRule="exact"/>
        <w:ind w:leftChars="232" w:left="1117" w:hangingChars="200" w:hanging="560"/>
        <w:rPr>
          <w:rFonts w:ascii="標楷體" w:eastAsia="標楷體" w:hAnsi="標楷體" w:cs="Times New Roman"/>
          <w:sz w:val="28"/>
          <w:szCs w:val="28"/>
          <w:lang w:eastAsia="zh-HK"/>
        </w:rPr>
      </w:pPr>
      <w:r>
        <w:rPr>
          <w:rFonts w:ascii="標楷體" w:eastAsia="標楷體" w:hAnsi="標楷體" w:cs="Times New Roman" w:hint="eastAsia"/>
          <w:sz w:val="28"/>
          <w:szCs w:val="28"/>
          <w:lang w:eastAsia="zh-HK"/>
        </w:rPr>
        <w:t>三</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推動</w:t>
      </w:r>
      <w:r>
        <w:rPr>
          <w:rFonts w:ascii="標楷體" w:eastAsia="標楷體" w:hAnsi="標楷體" w:cs="Times New Roman" w:hint="eastAsia"/>
          <w:sz w:val="28"/>
          <w:szCs w:val="28"/>
        </w:rPr>
        <w:t>ISMS</w:t>
      </w:r>
      <w:r>
        <w:rPr>
          <w:rFonts w:ascii="標楷體" w:eastAsia="標楷體" w:hAnsi="標楷體" w:cs="Times New Roman" w:hint="eastAsia"/>
          <w:sz w:val="28"/>
          <w:szCs w:val="28"/>
          <w:lang w:eastAsia="zh-HK"/>
        </w:rPr>
        <w:t>有助於學校提升資通安全防護能量</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可協助達成資通安全維護計畫內的相關工作</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因應未來資訊向上集中如未能如期達成</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學校仍然可以符合</w:t>
      </w:r>
      <w:r>
        <w:rPr>
          <w:rFonts w:ascii="標楷體" w:eastAsia="標楷體" w:hAnsi="標楷體" w:cs="Times New Roman" w:hint="eastAsia"/>
          <w:sz w:val="28"/>
          <w:szCs w:val="28"/>
        </w:rPr>
        <w:t>C</w:t>
      </w:r>
      <w:r>
        <w:rPr>
          <w:rFonts w:ascii="標楷體" w:eastAsia="標楷體" w:hAnsi="標楷體" w:cs="Times New Roman" w:hint="eastAsia"/>
          <w:sz w:val="28"/>
          <w:szCs w:val="28"/>
          <w:lang w:eastAsia="zh-HK"/>
        </w:rPr>
        <w:t>級機關導入</w:t>
      </w:r>
      <w:r>
        <w:rPr>
          <w:rFonts w:ascii="標楷體" w:eastAsia="標楷體" w:hAnsi="標楷體" w:cs="Times New Roman" w:hint="eastAsia"/>
          <w:sz w:val="28"/>
          <w:szCs w:val="28"/>
        </w:rPr>
        <w:t>ISMS</w:t>
      </w:r>
      <w:r>
        <w:rPr>
          <w:rFonts w:ascii="標楷體" w:eastAsia="標楷體" w:hAnsi="標楷體" w:cs="Times New Roman" w:hint="eastAsia"/>
          <w:sz w:val="28"/>
          <w:szCs w:val="28"/>
          <w:lang w:eastAsia="zh-HK"/>
        </w:rPr>
        <w:t>之要求。</w:t>
      </w:r>
    </w:p>
    <w:p w:rsidR="001D0DE3" w:rsidRDefault="000B5DC9" w:rsidP="00AC7C60">
      <w:pPr>
        <w:spacing w:line="440" w:lineRule="exact"/>
        <w:ind w:leftChars="232" w:left="1117" w:hangingChars="200" w:hanging="560"/>
        <w:rPr>
          <w:rFonts w:ascii="標楷體" w:eastAsia="標楷體" w:hAnsi="標楷體" w:cs="Times New Roman"/>
          <w:sz w:val="28"/>
          <w:szCs w:val="28"/>
          <w:lang w:eastAsia="zh-HK"/>
        </w:rPr>
      </w:pPr>
      <w:r>
        <w:rPr>
          <w:rFonts w:ascii="標楷體" w:eastAsia="標楷體" w:hAnsi="標楷體" w:cs="Times New Roman" w:hint="eastAsia"/>
          <w:sz w:val="28"/>
          <w:szCs w:val="28"/>
          <w:lang w:eastAsia="zh-HK"/>
        </w:rPr>
        <w:t>四</w:t>
      </w:r>
      <w:r w:rsidR="001D0DE3">
        <w:rPr>
          <w:rFonts w:ascii="標楷體" w:eastAsia="標楷體" w:hAnsi="標楷體" w:cs="Times New Roman" w:hint="eastAsia"/>
          <w:sz w:val="28"/>
          <w:szCs w:val="28"/>
        </w:rPr>
        <w:t>、</w:t>
      </w:r>
      <w:r w:rsidR="00EF00EF" w:rsidRPr="00EF00EF">
        <w:rPr>
          <w:rFonts w:ascii="標楷體" w:eastAsia="標楷體" w:hAnsi="標楷體" w:cs="Times New Roman" w:hint="eastAsia"/>
          <w:sz w:val="28"/>
          <w:szCs w:val="28"/>
          <w:lang w:eastAsia="zh-HK"/>
        </w:rPr>
        <w:t>108年度資通安全維護計畫實施情形查核表</w:t>
      </w:r>
      <w:r w:rsidR="00EF00EF">
        <w:rPr>
          <w:rFonts w:ascii="標楷體" w:eastAsia="標楷體" w:hAnsi="標楷體" w:cs="Times New Roman" w:hint="eastAsia"/>
          <w:sz w:val="28"/>
          <w:szCs w:val="28"/>
        </w:rPr>
        <w:t>，</w:t>
      </w:r>
      <w:r w:rsidR="00EF00EF">
        <w:rPr>
          <w:rFonts w:ascii="標楷體" w:eastAsia="標楷體" w:hAnsi="標楷體" w:cs="Times New Roman" w:hint="eastAsia"/>
          <w:sz w:val="28"/>
          <w:szCs w:val="28"/>
          <w:lang w:eastAsia="zh-HK"/>
        </w:rPr>
        <w:t>請參見附件二</w:t>
      </w:r>
      <w:r w:rsidR="00EF00EF">
        <w:rPr>
          <w:rFonts w:ascii="標楷體" w:eastAsia="標楷體" w:hAnsi="標楷體" w:cs="Times New Roman" w:hint="eastAsia"/>
          <w:sz w:val="28"/>
          <w:szCs w:val="28"/>
        </w:rPr>
        <w:t>，</w:t>
      </w:r>
      <w:r w:rsidR="00EF00EF">
        <w:rPr>
          <w:rFonts w:ascii="標楷體" w:eastAsia="標楷體" w:hAnsi="標楷體" w:cs="Times New Roman" w:hint="eastAsia"/>
          <w:sz w:val="28"/>
          <w:szCs w:val="28"/>
          <w:lang w:eastAsia="zh-HK"/>
        </w:rPr>
        <w:t>預計</w:t>
      </w:r>
      <w:r w:rsidR="00F76181">
        <w:rPr>
          <w:rFonts w:ascii="標楷體" w:eastAsia="標楷體" w:hAnsi="標楷體" w:cs="Times New Roman" w:hint="eastAsia"/>
          <w:sz w:val="28"/>
          <w:szCs w:val="28"/>
          <w:lang w:eastAsia="zh-HK"/>
        </w:rPr>
        <w:t>在專</w:t>
      </w:r>
      <w:r w:rsidR="00EF00EF">
        <w:rPr>
          <w:rFonts w:ascii="標楷體" w:eastAsia="標楷體" w:hAnsi="標楷體" w:cs="Times New Roman" w:hint="eastAsia"/>
          <w:sz w:val="28"/>
          <w:szCs w:val="28"/>
          <w:lang w:eastAsia="zh-HK"/>
        </w:rPr>
        <w:t>業研習後開始</w:t>
      </w:r>
      <w:r w:rsidR="00F76181">
        <w:rPr>
          <w:rFonts w:ascii="標楷體" w:eastAsia="標楷體" w:hAnsi="標楷體" w:cs="Times New Roman" w:hint="eastAsia"/>
          <w:sz w:val="28"/>
          <w:szCs w:val="28"/>
          <w:lang w:eastAsia="zh-HK"/>
        </w:rPr>
        <w:t>填報</w:t>
      </w:r>
      <w:r w:rsidR="00D46133">
        <w:rPr>
          <w:rFonts w:ascii="標楷體" w:eastAsia="標楷體" w:hAnsi="標楷體" w:cs="Times New Roman" w:hint="eastAsia"/>
          <w:sz w:val="28"/>
          <w:szCs w:val="28"/>
        </w:rPr>
        <w:t>，</w:t>
      </w:r>
      <w:r w:rsidR="00D46133">
        <w:rPr>
          <w:rFonts w:ascii="標楷體" w:eastAsia="標楷體" w:hAnsi="標楷體" w:cs="Times New Roman" w:hint="eastAsia"/>
          <w:sz w:val="28"/>
          <w:szCs w:val="28"/>
          <w:lang w:eastAsia="zh-HK"/>
        </w:rPr>
        <w:t>示範學校會提早開放試填</w:t>
      </w:r>
      <w:r w:rsidR="009E65E5">
        <w:rPr>
          <w:rFonts w:ascii="標楷體" w:eastAsia="標楷體" w:hAnsi="標楷體" w:cs="Times New Roman" w:hint="eastAsia"/>
          <w:sz w:val="28"/>
          <w:szCs w:val="28"/>
        </w:rPr>
        <w:t>：</w:t>
      </w:r>
    </w:p>
    <w:p w:rsidR="009E65E5" w:rsidRPr="00966F2F" w:rsidRDefault="009E65E5" w:rsidP="009E65E5">
      <w:pPr>
        <w:spacing w:line="440" w:lineRule="exact"/>
        <w:ind w:leftChars="472" w:left="1416" w:hangingChars="101" w:hanging="283"/>
        <w:rPr>
          <w:rFonts w:ascii="標楷體" w:eastAsia="標楷體" w:hAnsi="標楷體" w:cs="Times New Roman"/>
          <w:color w:val="00B050"/>
          <w:sz w:val="28"/>
          <w:szCs w:val="28"/>
        </w:rPr>
      </w:pPr>
      <w:r>
        <w:rPr>
          <w:rFonts w:ascii="標楷體" w:eastAsia="標楷體" w:hAnsi="標楷體" w:cs="Times New Roman" w:hint="eastAsia"/>
          <w:sz w:val="28"/>
          <w:szCs w:val="28"/>
        </w:rPr>
        <w:t>1.</w:t>
      </w:r>
      <w:r w:rsidRPr="00F76181">
        <w:rPr>
          <w:rFonts w:ascii="標楷體" w:eastAsia="標楷體" w:hAnsi="標楷體" w:cs="Times New Roman" w:hint="eastAsia"/>
          <w:sz w:val="28"/>
          <w:szCs w:val="28"/>
        </w:rPr>
        <w:t>依據資通安全法第十二條規定公務機關應每年向上級或監督機關提出資通安全維護計畫實施情形。</w:t>
      </w:r>
    </w:p>
    <w:p w:rsidR="009E65E5" w:rsidRDefault="009E65E5" w:rsidP="00D46133">
      <w:pPr>
        <w:spacing w:line="440" w:lineRule="exact"/>
        <w:ind w:leftChars="472" w:left="1416" w:hangingChars="101" w:hanging="283"/>
        <w:rPr>
          <w:rFonts w:ascii="標楷體" w:eastAsia="標楷體" w:hAnsi="標楷體" w:cs="Times New Roman" w:hint="eastAsia"/>
          <w:sz w:val="28"/>
          <w:szCs w:val="28"/>
        </w:rPr>
      </w:pPr>
      <w:r>
        <w:rPr>
          <w:rFonts w:ascii="標楷體" w:eastAsia="標楷體" w:hAnsi="標楷體" w:cs="Times New Roman" w:hint="eastAsia"/>
          <w:sz w:val="28"/>
          <w:szCs w:val="28"/>
        </w:rPr>
        <w:t>2.</w:t>
      </w:r>
      <w:r w:rsidRPr="00F76181">
        <w:rPr>
          <w:rFonts w:ascii="標楷體" w:eastAsia="標楷體" w:hAnsi="標楷體" w:cs="Times New Roman" w:hint="eastAsia"/>
          <w:sz w:val="28"/>
          <w:szCs w:val="28"/>
        </w:rPr>
        <w:t>檢核項包含資通全維護計畫及資通安全防護基準應辦事項。</w:t>
      </w:r>
    </w:p>
    <w:p w:rsidR="000B5DC9" w:rsidRDefault="000B5DC9" w:rsidP="00AC7C60">
      <w:pPr>
        <w:spacing w:line="440" w:lineRule="exact"/>
        <w:ind w:leftChars="232" w:left="1117" w:hangingChars="200" w:hanging="560"/>
        <w:rPr>
          <w:rFonts w:ascii="Times New Roman" w:eastAsia="標楷體" w:hAnsi="Times New Roman" w:cs="Times New Roman"/>
          <w:sz w:val="28"/>
          <w:szCs w:val="28"/>
        </w:rPr>
      </w:pPr>
      <w:r>
        <w:rPr>
          <w:rFonts w:ascii="標楷體" w:eastAsia="標楷體" w:hAnsi="標楷體" w:cs="Times New Roman" w:hint="eastAsia"/>
          <w:sz w:val="28"/>
          <w:szCs w:val="28"/>
          <w:lang w:eastAsia="zh-HK"/>
        </w:rPr>
        <w:t>五</w:t>
      </w:r>
      <w:r>
        <w:rPr>
          <w:rFonts w:ascii="標楷體" w:eastAsia="標楷體" w:hAnsi="標楷體" w:cs="Times New Roman" w:hint="eastAsia"/>
          <w:sz w:val="28"/>
          <w:szCs w:val="28"/>
        </w:rPr>
        <w:t>、</w:t>
      </w:r>
      <w:r w:rsidR="00D46133">
        <w:rPr>
          <w:rFonts w:ascii="Times New Roman" w:eastAsia="標楷體" w:hAnsi="Times New Roman" w:cs="Times New Roman" w:hint="eastAsia"/>
          <w:sz w:val="28"/>
          <w:szCs w:val="28"/>
        </w:rPr>
        <w:t>ISMS</w:t>
      </w:r>
      <w:r w:rsidR="00D46133">
        <w:rPr>
          <w:rFonts w:ascii="Times New Roman" w:eastAsia="標楷體" w:hAnsi="Times New Roman" w:cs="Times New Roman" w:hint="eastAsia"/>
          <w:sz w:val="28"/>
          <w:szCs w:val="28"/>
          <w:lang w:eastAsia="zh-HK"/>
        </w:rPr>
        <w:t>導入說明如下</w:t>
      </w:r>
      <w:r w:rsidR="009E65E5">
        <w:rPr>
          <w:rFonts w:ascii="Times New Roman" w:eastAsia="標楷體" w:hAnsi="Times New Roman" w:cs="Times New Roman" w:hint="eastAsia"/>
          <w:sz w:val="28"/>
          <w:szCs w:val="28"/>
        </w:rPr>
        <w:t>：</w:t>
      </w:r>
    </w:p>
    <w:p w:rsidR="009E65E5" w:rsidRDefault="009E65E5" w:rsidP="009E65E5">
      <w:pPr>
        <w:spacing w:line="440" w:lineRule="exact"/>
        <w:ind w:leftChars="474" w:left="1415" w:hangingChars="99" w:hanging="27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諮詢輔導委員皆為</w:t>
      </w:r>
      <w:r>
        <w:rPr>
          <w:rFonts w:ascii="Times New Roman" w:eastAsia="標楷體" w:hAnsi="Times New Roman" w:cs="Times New Roman" w:hint="eastAsia"/>
          <w:sz w:val="28"/>
          <w:szCs w:val="28"/>
        </w:rPr>
        <w:t>ISCB</w:t>
      </w:r>
      <w:r>
        <w:rPr>
          <w:rFonts w:ascii="Times New Roman" w:eastAsia="標楷體" w:hAnsi="Times New Roman" w:cs="Times New Roman" w:hint="eastAsia"/>
          <w:sz w:val="28"/>
          <w:szCs w:val="28"/>
        </w:rPr>
        <w:t>之主導稽核員或稽核員並且皆在學校負責相關</w:t>
      </w:r>
      <w:r>
        <w:rPr>
          <w:rFonts w:ascii="Times New Roman" w:eastAsia="標楷體" w:hAnsi="Times New Roman" w:cs="Times New Roman" w:hint="eastAsia"/>
          <w:sz w:val="28"/>
          <w:szCs w:val="28"/>
        </w:rPr>
        <w:t>ISMS</w:t>
      </w:r>
      <w:r>
        <w:rPr>
          <w:rFonts w:ascii="Times New Roman" w:eastAsia="標楷體" w:hAnsi="Times New Roman" w:cs="Times New Roman" w:hint="eastAsia"/>
          <w:sz w:val="28"/>
          <w:szCs w:val="28"/>
        </w:rPr>
        <w:t>管理之人員。</w:t>
      </w:r>
    </w:p>
    <w:p w:rsidR="009E65E5" w:rsidRDefault="009E65E5" w:rsidP="009E65E5">
      <w:pPr>
        <w:spacing w:line="440" w:lineRule="exact"/>
        <w:ind w:leftChars="474" w:left="1415" w:hangingChars="99" w:hanging="27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D46133" w:rsidRPr="000E0F06">
        <w:rPr>
          <w:rFonts w:ascii="Times New Roman" w:eastAsia="標楷體" w:hAnsi="Times New Roman" w:cs="Times New Roman" w:hint="eastAsia"/>
          <w:sz w:val="28"/>
          <w:szCs w:val="28"/>
        </w:rPr>
        <w:t>ISMS</w:t>
      </w:r>
      <w:r w:rsidR="00D46133" w:rsidRPr="000E0F06">
        <w:rPr>
          <w:rFonts w:ascii="Times New Roman" w:eastAsia="標楷體" w:hAnsi="Times New Roman" w:cs="Times New Roman" w:hint="eastAsia"/>
          <w:sz w:val="28"/>
          <w:szCs w:val="28"/>
        </w:rPr>
        <w:t>示範學校與諮詢輔導委員分配狀況如附件三</w:t>
      </w:r>
      <w:r>
        <w:rPr>
          <w:rFonts w:ascii="Times New Roman" w:eastAsia="標楷體" w:hAnsi="Times New Roman" w:cs="Times New Roman" w:hint="eastAsia"/>
          <w:sz w:val="28"/>
          <w:szCs w:val="28"/>
        </w:rPr>
        <w:t>。</w:t>
      </w:r>
    </w:p>
    <w:p w:rsidR="00D46133" w:rsidRPr="00D46133" w:rsidRDefault="009E65E5" w:rsidP="00D46133">
      <w:pPr>
        <w:spacing w:line="440" w:lineRule="exact"/>
        <w:ind w:leftChars="474" w:left="1415" w:hangingChars="99" w:hanging="277"/>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3.</w:t>
      </w:r>
      <w:r w:rsidR="00D46133" w:rsidRPr="00D46133">
        <w:rPr>
          <w:rFonts w:ascii="Times New Roman" w:eastAsia="標楷體" w:hAnsi="Times New Roman" w:cs="Times New Roman" w:hint="eastAsia"/>
          <w:sz w:val="28"/>
          <w:szCs w:val="28"/>
        </w:rPr>
        <w:t>有關</w:t>
      </w:r>
      <w:r w:rsidR="00D46133" w:rsidRPr="00D46133">
        <w:rPr>
          <w:rFonts w:ascii="Times New Roman" w:eastAsia="標楷體" w:hAnsi="Times New Roman" w:cs="Times New Roman" w:hint="eastAsia"/>
          <w:sz w:val="28"/>
          <w:szCs w:val="28"/>
        </w:rPr>
        <w:t>ISMS</w:t>
      </w:r>
      <w:r w:rsidR="00D46133" w:rsidRPr="00D46133">
        <w:rPr>
          <w:rFonts w:ascii="Times New Roman" w:eastAsia="標楷體" w:hAnsi="Times New Roman" w:cs="Times New Roman" w:hint="eastAsia"/>
          <w:sz w:val="28"/>
          <w:szCs w:val="28"/>
        </w:rPr>
        <w:t>資訊安全管理系統文件，輔導團將提供範本文件供導入學校快速建立各校管理系統文件。</w:t>
      </w:r>
    </w:p>
    <w:p w:rsidR="00D46133" w:rsidRPr="00D46133" w:rsidRDefault="00D46133" w:rsidP="00D46133">
      <w:pPr>
        <w:spacing w:line="440" w:lineRule="exact"/>
        <w:ind w:leftChars="474" w:left="1415" w:hangingChars="99" w:hanging="277"/>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4.</w:t>
      </w:r>
      <w:r w:rsidRPr="00D46133">
        <w:rPr>
          <w:rFonts w:ascii="Times New Roman" w:eastAsia="標楷體" w:hAnsi="Times New Roman" w:cs="Times New Roman" w:hint="eastAsia"/>
          <w:sz w:val="28"/>
          <w:szCs w:val="28"/>
        </w:rPr>
        <w:t>ISMS</w:t>
      </w:r>
      <w:r w:rsidRPr="00D46133">
        <w:rPr>
          <w:rFonts w:ascii="Times New Roman" w:eastAsia="標楷體" w:hAnsi="Times New Roman" w:cs="Times New Roman" w:hint="eastAsia"/>
          <w:sz w:val="28"/>
          <w:szCs w:val="28"/>
        </w:rPr>
        <w:t>資安管理系統導入，將以滿足資通安全責任等級</w:t>
      </w:r>
      <w:r w:rsidRPr="00D46133">
        <w:rPr>
          <w:rFonts w:ascii="Times New Roman" w:eastAsia="標楷體" w:hAnsi="Times New Roman" w:cs="Times New Roman" w:hint="eastAsia"/>
          <w:sz w:val="28"/>
          <w:szCs w:val="28"/>
        </w:rPr>
        <w:t>C</w:t>
      </w:r>
      <w:r w:rsidRPr="00D46133">
        <w:rPr>
          <w:rFonts w:ascii="Times New Roman" w:eastAsia="標楷體" w:hAnsi="Times New Roman" w:cs="Times New Roman" w:hint="eastAsia"/>
          <w:sz w:val="28"/>
          <w:szCs w:val="28"/>
        </w:rPr>
        <w:t>級單位為目標，並配合資通安全維護計畫建置相關文件</w:t>
      </w:r>
      <w:r>
        <w:rPr>
          <w:rFonts w:ascii="Times New Roman" w:eastAsia="標楷體" w:hAnsi="Times New Roman" w:cs="Times New Roman" w:hint="eastAsia"/>
          <w:sz w:val="28"/>
          <w:szCs w:val="28"/>
          <w:lang w:eastAsia="zh-HK"/>
        </w:rPr>
        <w:t>為主要目的</w:t>
      </w:r>
      <w:r w:rsidRPr="00D46133">
        <w:rPr>
          <w:rFonts w:ascii="Times New Roman" w:eastAsia="標楷體" w:hAnsi="Times New Roman" w:cs="Times New Roman" w:hint="eastAsia"/>
          <w:sz w:val="28"/>
          <w:szCs w:val="28"/>
        </w:rPr>
        <w:t>。</w:t>
      </w:r>
    </w:p>
    <w:p w:rsidR="00D46133" w:rsidRPr="00D46133" w:rsidRDefault="003F26AD" w:rsidP="00D46133">
      <w:pPr>
        <w:spacing w:line="440" w:lineRule="exact"/>
        <w:ind w:leftChars="474" w:left="1415" w:hangingChars="99" w:hanging="277"/>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5.</w:t>
      </w:r>
      <w:r w:rsidR="00D46133" w:rsidRPr="00D46133">
        <w:rPr>
          <w:rFonts w:ascii="Times New Roman" w:eastAsia="標楷體" w:hAnsi="Times New Roman" w:cs="Times New Roman" w:hint="eastAsia"/>
          <w:sz w:val="28"/>
          <w:szCs w:val="28"/>
        </w:rPr>
        <w:t>因應未來資訊向上集中之規劃，部分學校資通安全責任等級維持</w:t>
      </w:r>
      <w:r w:rsidR="00D46133" w:rsidRPr="00D46133">
        <w:rPr>
          <w:rFonts w:ascii="Times New Roman" w:eastAsia="標楷體" w:hAnsi="Times New Roman" w:cs="Times New Roman" w:hint="eastAsia"/>
          <w:sz w:val="28"/>
          <w:szCs w:val="28"/>
        </w:rPr>
        <w:t>D</w:t>
      </w:r>
      <w:r w:rsidR="00D46133" w:rsidRPr="00D46133">
        <w:rPr>
          <w:rFonts w:ascii="Times New Roman" w:eastAsia="標楷體" w:hAnsi="Times New Roman" w:cs="Times New Roman" w:hint="eastAsia"/>
          <w:sz w:val="28"/>
          <w:szCs w:val="28"/>
        </w:rPr>
        <w:t>級，目前也擬定了</w:t>
      </w:r>
      <w:r w:rsidR="00D46133" w:rsidRPr="00D46133">
        <w:rPr>
          <w:rFonts w:ascii="Times New Roman" w:eastAsia="標楷體" w:hAnsi="Times New Roman" w:cs="Times New Roman" w:hint="eastAsia"/>
          <w:sz w:val="28"/>
          <w:szCs w:val="28"/>
        </w:rPr>
        <w:t>D</w:t>
      </w:r>
      <w:r w:rsidR="00D46133" w:rsidRPr="00D46133">
        <w:rPr>
          <w:rFonts w:ascii="Times New Roman" w:eastAsia="標楷體" w:hAnsi="Times New Roman" w:cs="Times New Roman" w:hint="eastAsia"/>
          <w:sz w:val="28"/>
          <w:szCs w:val="28"/>
        </w:rPr>
        <w:t>級單位相關範本及應辦事項。</w:t>
      </w:r>
    </w:p>
    <w:p w:rsidR="00D46133" w:rsidRDefault="003F26AD" w:rsidP="00D46133">
      <w:pPr>
        <w:spacing w:line="440" w:lineRule="exact"/>
        <w:ind w:leftChars="474" w:left="1415" w:hangingChars="99" w:hanging="27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6.</w:t>
      </w:r>
      <w:r>
        <w:rPr>
          <w:rFonts w:ascii="Times New Roman" w:eastAsia="標楷體" w:hAnsi="Times New Roman" w:cs="Times New Roman" w:hint="eastAsia"/>
          <w:sz w:val="28"/>
          <w:szCs w:val="28"/>
          <w:lang w:eastAsia="zh-HK"/>
        </w:rPr>
        <w:t>諮詢輔導委</w:t>
      </w:r>
      <w:r w:rsidR="00D46133" w:rsidRPr="00D46133">
        <w:rPr>
          <w:rFonts w:ascii="Times New Roman" w:eastAsia="標楷體" w:hAnsi="Times New Roman" w:cs="Times New Roman" w:hint="eastAsia"/>
          <w:sz w:val="28"/>
          <w:szCs w:val="28"/>
        </w:rPr>
        <w:t>員</w:t>
      </w:r>
      <w:r>
        <w:rPr>
          <w:rFonts w:ascii="Times New Roman" w:eastAsia="標楷體" w:hAnsi="Times New Roman" w:cs="Times New Roman" w:hint="eastAsia"/>
          <w:sz w:val="28"/>
          <w:szCs w:val="28"/>
          <w:lang w:eastAsia="zh-HK"/>
        </w:rPr>
        <w:t>將</w:t>
      </w:r>
      <w:r w:rsidR="00D46133" w:rsidRPr="00D46133">
        <w:rPr>
          <w:rFonts w:ascii="Times New Roman" w:eastAsia="標楷體" w:hAnsi="Times New Roman" w:cs="Times New Roman" w:hint="eastAsia"/>
          <w:sz w:val="28"/>
          <w:szCs w:val="28"/>
        </w:rPr>
        <w:t>協助</w:t>
      </w:r>
      <w:r w:rsidR="00D46133" w:rsidRPr="00D46133">
        <w:rPr>
          <w:rFonts w:ascii="Times New Roman" w:eastAsia="標楷體" w:hAnsi="Times New Roman" w:cs="Times New Roman" w:hint="eastAsia"/>
          <w:sz w:val="28"/>
          <w:szCs w:val="28"/>
        </w:rPr>
        <w:t>ISMS</w:t>
      </w:r>
      <w:r w:rsidR="00D46133" w:rsidRPr="00D46133">
        <w:rPr>
          <w:rFonts w:ascii="Times New Roman" w:eastAsia="標楷體" w:hAnsi="Times New Roman" w:cs="Times New Roman" w:hint="eastAsia"/>
          <w:sz w:val="28"/>
          <w:szCs w:val="28"/>
        </w:rPr>
        <w:t>導入學校進行二至三次之咨詢輔導</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lang w:eastAsia="zh-HK"/>
        </w:rPr>
        <w:t>如有不足視經費增加輔導次數</w:t>
      </w:r>
      <w:r>
        <w:rPr>
          <w:rFonts w:ascii="Times New Roman" w:eastAsia="標楷體" w:hAnsi="Times New Roman" w:cs="Times New Roman" w:hint="eastAsia"/>
          <w:sz w:val="28"/>
          <w:szCs w:val="28"/>
        </w:rPr>
        <w:t>)</w:t>
      </w:r>
      <w:r w:rsidR="00D46133" w:rsidRPr="00D46133">
        <w:rPr>
          <w:rFonts w:ascii="Times New Roman" w:eastAsia="標楷體" w:hAnsi="Times New Roman" w:cs="Times New Roman" w:hint="eastAsia"/>
          <w:sz w:val="28"/>
          <w:szCs w:val="28"/>
        </w:rPr>
        <w:t>，為培育輔導團輔導員，每次輔導活動</w:t>
      </w:r>
      <w:r>
        <w:rPr>
          <w:rFonts w:ascii="Times New Roman" w:eastAsia="標楷體" w:hAnsi="Times New Roman" w:cs="Times New Roman" w:hint="eastAsia"/>
          <w:sz w:val="28"/>
          <w:szCs w:val="28"/>
          <w:lang w:eastAsia="zh-HK"/>
        </w:rPr>
        <w:t>請各校</w:t>
      </w:r>
      <w:r w:rsidR="00D46133" w:rsidRPr="00D46133">
        <w:rPr>
          <w:rFonts w:ascii="Times New Roman" w:eastAsia="標楷體" w:hAnsi="Times New Roman" w:cs="Times New Roman" w:hint="eastAsia"/>
          <w:sz w:val="28"/>
          <w:szCs w:val="28"/>
        </w:rPr>
        <w:t>輔導員</w:t>
      </w:r>
      <w:r>
        <w:rPr>
          <w:rFonts w:ascii="Times New Roman" w:eastAsia="標楷體" w:hAnsi="Times New Roman" w:cs="Times New Roman" w:hint="eastAsia"/>
          <w:sz w:val="28"/>
          <w:szCs w:val="28"/>
          <w:lang w:eastAsia="zh-HK"/>
        </w:rPr>
        <w:t>一定要</w:t>
      </w:r>
      <w:r w:rsidR="00D46133" w:rsidRPr="00D46133">
        <w:rPr>
          <w:rFonts w:ascii="Times New Roman" w:eastAsia="標楷體" w:hAnsi="Times New Roman" w:cs="Times New Roman" w:hint="eastAsia"/>
          <w:sz w:val="28"/>
          <w:szCs w:val="28"/>
        </w:rPr>
        <w:t>前往觀犘以培養相關能力。</w:t>
      </w:r>
    </w:p>
    <w:p w:rsidR="00D46133" w:rsidRDefault="003F26AD" w:rsidP="00D46133">
      <w:pPr>
        <w:spacing w:line="440" w:lineRule="exact"/>
        <w:ind w:leftChars="474" w:left="1415" w:hangingChars="99" w:hanging="277"/>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D46133">
        <w:rPr>
          <w:rFonts w:ascii="Times New Roman" w:eastAsia="標楷體" w:hAnsi="Times New Roman" w:cs="Times New Roman" w:hint="eastAsia"/>
          <w:sz w:val="28"/>
          <w:szCs w:val="28"/>
        </w:rPr>
        <w:t>諮詢輔導紀錄表如附件四。</w:t>
      </w:r>
    </w:p>
    <w:p w:rsidR="000B5DC9" w:rsidRDefault="00D42BFE" w:rsidP="00AC7C60">
      <w:pPr>
        <w:spacing w:line="440" w:lineRule="exact"/>
        <w:ind w:leftChars="232" w:left="1117" w:hangingChars="200" w:hanging="560"/>
        <w:rPr>
          <w:rFonts w:ascii="標楷體" w:eastAsia="標楷體" w:hAnsi="標楷體" w:cs="Times New Roman"/>
          <w:sz w:val="28"/>
          <w:szCs w:val="28"/>
          <w:lang w:eastAsia="zh-HK"/>
        </w:rPr>
      </w:pPr>
      <w:r>
        <w:rPr>
          <w:rFonts w:ascii="標楷體" w:eastAsia="標楷體" w:hAnsi="標楷體" w:cs="Times New Roman" w:hint="eastAsia"/>
          <w:sz w:val="28"/>
          <w:szCs w:val="28"/>
        </w:rPr>
        <w:t>四、輔導團籌備會及第一次工作會議決議相關事項</w:t>
      </w:r>
      <w:r w:rsidR="000B5DC9">
        <w:rPr>
          <w:rFonts w:ascii="標楷體" w:eastAsia="標楷體" w:hAnsi="標楷體" w:cs="Times New Roman" w:hint="eastAsia"/>
          <w:sz w:val="28"/>
          <w:szCs w:val="28"/>
          <w:lang w:eastAsia="zh-HK"/>
        </w:rPr>
        <w:t>重點說明</w:t>
      </w:r>
      <w:r w:rsidR="00D46133">
        <w:rPr>
          <w:rFonts w:ascii="標楷體" w:eastAsia="標楷體" w:hAnsi="標楷體" w:cs="Times New Roman" w:hint="eastAsia"/>
          <w:sz w:val="28"/>
          <w:szCs w:val="28"/>
        </w:rPr>
        <w:t>：</w:t>
      </w:r>
    </w:p>
    <w:p w:rsidR="000B5DC9" w:rsidRDefault="000B5DC9" w:rsidP="000B5DC9">
      <w:pPr>
        <w:pStyle w:val="Default"/>
        <w:snapToGrid w:val="0"/>
        <w:ind w:leftChars="472" w:left="1416" w:hangingChars="101" w:hanging="283"/>
        <w:rPr>
          <w:rFonts w:ascii="標楷體" w:eastAsia="標楷體" w:cs="標楷體"/>
          <w:sz w:val="28"/>
          <w:szCs w:val="28"/>
        </w:rPr>
      </w:pPr>
      <w:r>
        <w:rPr>
          <w:rFonts w:ascii="標楷體" w:eastAsia="標楷體" w:hAnsi="標楷體" w:cs="Times New Roman" w:hint="eastAsia"/>
          <w:sz w:val="28"/>
          <w:szCs w:val="28"/>
        </w:rPr>
        <w:t>1.</w:t>
      </w:r>
      <w:r w:rsidRPr="000B5DC9">
        <w:rPr>
          <w:rFonts w:ascii="標楷體" w:eastAsia="標楷體" w:cs="標楷體" w:hint="eastAsia"/>
          <w:sz w:val="28"/>
          <w:szCs w:val="28"/>
        </w:rPr>
        <w:t>依據資通安全責任等級分級辦法，各機關維運自行或委外開發之資通系統者，其資通安全責任等級為</w:t>
      </w:r>
      <w:r w:rsidRPr="000B5DC9">
        <w:rPr>
          <w:rFonts w:ascii="標楷體" w:eastAsia="標楷體" w:cs="標楷體"/>
          <w:sz w:val="28"/>
          <w:szCs w:val="28"/>
        </w:rPr>
        <w:t>C</w:t>
      </w:r>
      <w:r w:rsidRPr="000B5DC9">
        <w:rPr>
          <w:rFonts w:ascii="標楷體" w:eastAsia="標楷體" w:cs="標楷體" w:hint="eastAsia"/>
          <w:sz w:val="28"/>
          <w:szCs w:val="28"/>
        </w:rPr>
        <w:t>級，故國教署所屬國立高級中等以下學校，其資通安全等級多為</w:t>
      </w:r>
      <w:r w:rsidRPr="000B5DC9">
        <w:rPr>
          <w:rFonts w:ascii="標楷體" w:eastAsia="標楷體" w:cs="標楷體"/>
          <w:sz w:val="28"/>
          <w:szCs w:val="28"/>
        </w:rPr>
        <w:t>C</w:t>
      </w:r>
      <w:r w:rsidRPr="000B5DC9">
        <w:rPr>
          <w:rFonts w:ascii="標楷體" w:eastAsia="標楷體" w:cs="標楷體" w:hint="eastAsia"/>
          <w:sz w:val="28"/>
          <w:szCs w:val="28"/>
        </w:rPr>
        <w:t>級，惟經教育部爭取，國教署所屬學校規劃於</w:t>
      </w:r>
      <w:r w:rsidRPr="000B5DC9">
        <w:rPr>
          <w:rFonts w:ascii="標楷體" w:eastAsia="標楷體" w:cs="標楷體"/>
          <w:sz w:val="28"/>
          <w:szCs w:val="28"/>
        </w:rPr>
        <w:t>109</w:t>
      </w:r>
      <w:r w:rsidRPr="000B5DC9">
        <w:rPr>
          <w:rFonts w:ascii="標楷體" w:eastAsia="標楷體" w:cs="標楷體" w:hint="eastAsia"/>
          <w:sz w:val="28"/>
          <w:szCs w:val="28"/>
        </w:rPr>
        <w:t>底前集中其核心資通系統，期間暫列為</w:t>
      </w:r>
      <w:r w:rsidRPr="000B5DC9">
        <w:rPr>
          <w:rFonts w:ascii="標楷體" w:eastAsia="標楷體" w:cs="標楷體"/>
          <w:sz w:val="28"/>
          <w:szCs w:val="28"/>
        </w:rPr>
        <w:t>D</w:t>
      </w:r>
      <w:r w:rsidRPr="000B5DC9">
        <w:rPr>
          <w:rFonts w:ascii="標楷體" w:eastAsia="標楷體" w:cs="標楷體" w:hint="eastAsia"/>
          <w:sz w:val="28"/>
          <w:szCs w:val="28"/>
        </w:rPr>
        <w:t>級，並有相關配套應辦事項。</w:t>
      </w:r>
    </w:p>
    <w:p w:rsidR="000B5DC9" w:rsidRDefault="000B5DC9" w:rsidP="000B5DC9">
      <w:pPr>
        <w:pStyle w:val="Default"/>
        <w:snapToGrid w:val="0"/>
        <w:ind w:leftChars="472" w:left="1416" w:hangingChars="101" w:hanging="283"/>
        <w:rPr>
          <w:rFonts w:ascii="標楷體" w:eastAsia="標楷體" w:cs="標楷體"/>
          <w:sz w:val="28"/>
          <w:szCs w:val="28"/>
        </w:rPr>
      </w:pPr>
      <w:r>
        <w:rPr>
          <w:rFonts w:ascii="標楷體" w:eastAsia="標楷體" w:cs="標楷體" w:hint="eastAsia"/>
          <w:sz w:val="28"/>
          <w:szCs w:val="28"/>
        </w:rPr>
        <w:t>2.</w:t>
      </w:r>
      <w:r w:rsidRPr="000B5DC9">
        <w:rPr>
          <w:rFonts w:ascii="標楷體" w:eastAsia="標楷體" w:cs="標楷體" w:hint="eastAsia"/>
          <w:sz w:val="28"/>
          <w:szCs w:val="28"/>
        </w:rPr>
        <w:t>有關國立高級中等以下學校之核心資訊系統，經與教育部討論說明</w:t>
      </w:r>
      <w:r>
        <w:rPr>
          <w:rFonts w:ascii="標楷體" w:eastAsia="標楷體" w:cs="標楷體" w:hint="eastAsia"/>
          <w:sz w:val="28"/>
          <w:szCs w:val="28"/>
          <w:lang w:eastAsia="zh-HK"/>
        </w:rPr>
        <w:t>核心系統包含下列系統</w:t>
      </w:r>
      <w:r>
        <w:rPr>
          <w:rFonts w:ascii="標楷體" w:eastAsia="標楷體" w:cs="標楷體" w:hint="eastAsia"/>
          <w:sz w:val="28"/>
          <w:szCs w:val="28"/>
        </w:rPr>
        <w:t>：</w:t>
      </w:r>
      <w:r>
        <w:rPr>
          <w:rFonts w:ascii="標楷體" w:eastAsia="標楷體" w:cs="標楷體" w:hint="eastAsia"/>
          <w:sz w:val="28"/>
          <w:szCs w:val="28"/>
          <w:lang w:eastAsia="zh-HK"/>
        </w:rPr>
        <w:t>校務系統</w:t>
      </w:r>
      <w:r>
        <w:rPr>
          <w:rFonts w:ascii="標楷體" w:eastAsia="標楷體" w:cs="標楷體" w:hint="eastAsia"/>
          <w:sz w:val="28"/>
          <w:szCs w:val="28"/>
        </w:rPr>
        <w:t>(</w:t>
      </w:r>
      <w:r>
        <w:rPr>
          <w:rFonts w:ascii="標楷體" w:eastAsia="標楷體" w:cs="標楷體" w:hint="eastAsia"/>
          <w:sz w:val="28"/>
          <w:szCs w:val="28"/>
          <w:lang w:eastAsia="zh-HK"/>
        </w:rPr>
        <w:t>教務</w:t>
      </w:r>
      <w:r>
        <w:rPr>
          <w:rFonts w:ascii="標楷體" w:eastAsia="標楷體" w:cs="標楷體" w:hint="eastAsia"/>
          <w:sz w:val="28"/>
          <w:szCs w:val="28"/>
        </w:rPr>
        <w:t>、</w:t>
      </w:r>
      <w:r>
        <w:rPr>
          <w:rFonts w:ascii="標楷體" w:eastAsia="標楷體" w:cs="標楷體" w:hint="eastAsia"/>
          <w:sz w:val="28"/>
          <w:szCs w:val="28"/>
          <w:lang w:eastAsia="zh-HK"/>
        </w:rPr>
        <w:t>學務</w:t>
      </w:r>
      <w:r>
        <w:rPr>
          <w:rFonts w:ascii="標楷體" w:eastAsia="標楷體" w:cs="標楷體" w:hint="eastAsia"/>
          <w:sz w:val="28"/>
          <w:szCs w:val="28"/>
        </w:rPr>
        <w:t>、</w:t>
      </w:r>
      <w:r>
        <w:rPr>
          <w:rFonts w:ascii="標楷體" w:eastAsia="標楷體" w:cs="標楷體" w:hint="eastAsia"/>
          <w:sz w:val="28"/>
          <w:szCs w:val="28"/>
          <w:lang w:eastAsia="zh-HK"/>
        </w:rPr>
        <w:t>輔導</w:t>
      </w:r>
      <w:r>
        <w:rPr>
          <w:rFonts w:ascii="標楷體" w:eastAsia="標楷體" w:cs="標楷體" w:hint="eastAsia"/>
          <w:sz w:val="28"/>
          <w:szCs w:val="28"/>
        </w:rPr>
        <w:t>)、</w:t>
      </w:r>
      <w:r>
        <w:rPr>
          <w:rFonts w:ascii="標楷體" w:eastAsia="標楷體" w:cs="標楷體" w:hint="eastAsia"/>
          <w:sz w:val="28"/>
          <w:szCs w:val="28"/>
          <w:lang w:eastAsia="zh-HK"/>
        </w:rPr>
        <w:t>學習歷程系統</w:t>
      </w:r>
      <w:r>
        <w:rPr>
          <w:rFonts w:ascii="標楷體" w:eastAsia="標楷體" w:cs="標楷體" w:hint="eastAsia"/>
          <w:sz w:val="28"/>
          <w:szCs w:val="28"/>
        </w:rPr>
        <w:t>、</w:t>
      </w:r>
      <w:r>
        <w:rPr>
          <w:rFonts w:ascii="標楷體" w:eastAsia="標楷體" w:cs="標楷體" w:hint="eastAsia"/>
          <w:sz w:val="28"/>
          <w:szCs w:val="28"/>
          <w:lang w:eastAsia="zh-HK"/>
        </w:rPr>
        <w:t>官網</w:t>
      </w:r>
      <w:r>
        <w:rPr>
          <w:rFonts w:ascii="標楷體" w:eastAsia="標楷體" w:cs="標楷體" w:hint="eastAsia"/>
          <w:sz w:val="28"/>
          <w:szCs w:val="28"/>
        </w:rPr>
        <w:t>、</w:t>
      </w:r>
      <w:r>
        <w:rPr>
          <w:rFonts w:ascii="標楷體" w:eastAsia="標楷體" w:cs="標楷體" w:hint="eastAsia"/>
          <w:sz w:val="28"/>
          <w:szCs w:val="28"/>
          <w:lang w:eastAsia="zh-HK"/>
        </w:rPr>
        <w:t>電子郵件</w:t>
      </w:r>
      <w:r>
        <w:rPr>
          <w:rFonts w:ascii="標楷體" w:eastAsia="標楷體" w:cs="標楷體" w:hint="eastAsia"/>
          <w:sz w:val="28"/>
          <w:szCs w:val="28"/>
        </w:rPr>
        <w:t>、DNS、</w:t>
      </w:r>
      <w:r>
        <w:rPr>
          <w:rFonts w:ascii="標楷體" w:eastAsia="標楷體" w:cs="標楷體" w:hint="eastAsia"/>
          <w:sz w:val="28"/>
          <w:szCs w:val="28"/>
          <w:lang w:eastAsia="zh-HK"/>
        </w:rPr>
        <w:t>其它國教署依法規判定之</w:t>
      </w:r>
      <w:r>
        <w:rPr>
          <w:rFonts w:ascii="標楷體" w:eastAsia="標楷體" w:cs="標楷體" w:hint="eastAsia"/>
          <w:sz w:val="28"/>
          <w:szCs w:val="28"/>
        </w:rPr>
        <w:t>24</w:t>
      </w:r>
      <w:r>
        <w:rPr>
          <w:rFonts w:ascii="標楷體" w:eastAsia="標楷體" w:cs="標楷體" w:hint="eastAsia"/>
          <w:sz w:val="28"/>
          <w:szCs w:val="28"/>
          <w:lang w:eastAsia="zh-HK"/>
        </w:rPr>
        <w:t>小時開機之系統</w:t>
      </w:r>
      <w:r>
        <w:rPr>
          <w:rFonts w:ascii="標楷體" w:eastAsia="標楷體" w:cs="標楷體" w:hint="eastAsia"/>
          <w:sz w:val="28"/>
          <w:szCs w:val="28"/>
        </w:rPr>
        <w:t>。</w:t>
      </w:r>
    </w:p>
    <w:p w:rsidR="003F26AD" w:rsidRPr="000B5DC9" w:rsidRDefault="003F26AD" w:rsidP="000B5DC9">
      <w:pPr>
        <w:pStyle w:val="Default"/>
        <w:snapToGrid w:val="0"/>
        <w:ind w:leftChars="472" w:left="1416" w:hangingChars="101" w:hanging="283"/>
        <w:rPr>
          <w:rFonts w:ascii="標楷體" w:eastAsia="標楷體" w:hAnsiTheme="minorHAnsi" w:cs="標楷體" w:hint="eastAsia"/>
          <w:lang w:eastAsia="zh-HK"/>
        </w:rPr>
      </w:pPr>
      <w:r>
        <w:rPr>
          <w:rFonts w:ascii="標楷體" w:eastAsia="標楷體" w:cs="標楷體" w:hint="eastAsia"/>
          <w:sz w:val="28"/>
          <w:szCs w:val="28"/>
        </w:rPr>
        <w:t>3.</w:t>
      </w:r>
      <w:r>
        <w:rPr>
          <w:rFonts w:ascii="標楷體" w:eastAsia="標楷體" w:cs="標楷體" w:hint="eastAsia"/>
          <w:sz w:val="28"/>
          <w:szCs w:val="28"/>
          <w:lang w:eastAsia="zh-HK"/>
        </w:rPr>
        <w:t>其它事項</w:t>
      </w:r>
    </w:p>
    <w:p w:rsidR="000B5DC9" w:rsidRPr="000B5DC9" w:rsidRDefault="000B5DC9" w:rsidP="000B5DC9">
      <w:pPr>
        <w:autoSpaceDE w:val="0"/>
        <w:autoSpaceDN w:val="0"/>
        <w:adjustRightInd w:val="0"/>
        <w:rPr>
          <w:rFonts w:ascii="標楷體" w:eastAsia="標楷體" w:cs="標楷體"/>
          <w:color w:val="000000"/>
          <w:kern w:val="0"/>
          <w:sz w:val="28"/>
          <w:szCs w:val="28"/>
        </w:rPr>
      </w:pPr>
    </w:p>
    <w:p w:rsidR="00021A54" w:rsidRPr="00BD42F0" w:rsidRDefault="009E65E5" w:rsidP="006A10E2">
      <w:pPr>
        <w:spacing w:line="440" w:lineRule="exact"/>
        <w:ind w:left="1540" w:hangingChars="550" w:hanging="154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lang w:eastAsia="zh-HK"/>
        </w:rPr>
        <w:t>參</w:t>
      </w:r>
      <w:r w:rsidR="00021A54" w:rsidRPr="00BD42F0">
        <w:rPr>
          <w:rFonts w:ascii="Times New Roman" w:eastAsia="標楷體" w:hAnsi="Times New Roman" w:cs="Times New Roman"/>
          <w:color w:val="000000" w:themeColor="text1"/>
          <w:sz w:val="28"/>
          <w:szCs w:val="28"/>
        </w:rPr>
        <w:t>、臨時動議</w:t>
      </w:r>
    </w:p>
    <w:p w:rsidR="00021A54" w:rsidRPr="00BD42F0" w:rsidRDefault="006B7AC7" w:rsidP="006A10E2">
      <w:pPr>
        <w:spacing w:line="440" w:lineRule="exact"/>
        <w:ind w:left="1540" w:hangingChars="550" w:hanging="1540"/>
        <w:rPr>
          <w:rFonts w:ascii="Times New Roman" w:eastAsia="標楷體" w:hAnsi="Times New Roman" w:cs="Times New Roman"/>
          <w:color w:val="000000" w:themeColor="text1"/>
          <w:sz w:val="28"/>
          <w:szCs w:val="28"/>
        </w:rPr>
      </w:pPr>
      <w:r w:rsidRPr="00BD42F0">
        <w:rPr>
          <w:rFonts w:ascii="Times New Roman" w:eastAsia="標楷體" w:hAnsi="Times New Roman" w:cs="Times New Roman"/>
          <w:color w:val="000000" w:themeColor="text1"/>
          <w:sz w:val="28"/>
          <w:szCs w:val="28"/>
        </w:rPr>
        <w:t>伍</w:t>
      </w:r>
      <w:r w:rsidR="00021A54" w:rsidRPr="00BD42F0">
        <w:rPr>
          <w:rFonts w:ascii="Times New Roman" w:eastAsia="標楷體" w:hAnsi="Times New Roman" w:cs="Times New Roman"/>
          <w:color w:val="000000" w:themeColor="text1"/>
          <w:sz w:val="28"/>
          <w:szCs w:val="28"/>
        </w:rPr>
        <w:t>、散會</w:t>
      </w:r>
    </w:p>
    <w:p w:rsidR="00D80032" w:rsidRDefault="00F76181" w:rsidP="00D80032">
      <w:pPr>
        <w:widowControl/>
        <w:rPr>
          <w:rFonts w:ascii="Times New Roman" w:eastAsia="標楷體" w:hAnsi="Times New Roman" w:cs="Times New Roman"/>
          <w:color w:val="000000" w:themeColor="text1"/>
          <w:szCs w:val="24"/>
        </w:rPr>
        <w:sectPr w:rsidR="00D80032" w:rsidSect="008B0E60">
          <w:footerReference w:type="default" r:id="rId8"/>
          <w:pgSz w:w="11906" w:h="16838"/>
          <w:pgMar w:top="1134" w:right="1134" w:bottom="1134" w:left="1134" w:header="851" w:footer="714" w:gutter="0"/>
          <w:cols w:space="425"/>
          <w:docGrid w:type="lines" w:linePitch="360"/>
        </w:sectPr>
      </w:pPr>
      <w:r>
        <w:rPr>
          <w:rFonts w:ascii="Times New Roman" w:eastAsia="標楷體" w:hAnsi="Times New Roman" w:cs="Times New Roman"/>
          <w:color w:val="000000" w:themeColor="text1"/>
          <w:szCs w:val="24"/>
        </w:rPr>
        <w:br w:type="page"/>
      </w:r>
    </w:p>
    <w:p w:rsidR="00D80032" w:rsidRPr="00E7063C" w:rsidRDefault="00D80032" w:rsidP="00D80032">
      <w:pPr>
        <w:jc w:val="center"/>
        <w:rPr>
          <w:rFonts w:ascii="Arial" w:eastAsia="標楷體" w:hAnsi="Arial" w:cs="Arial"/>
          <w:sz w:val="32"/>
          <w:szCs w:val="32"/>
        </w:rPr>
      </w:pPr>
      <w:r w:rsidRPr="00E7063C">
        <w:rPr>
          <w:rFonts w:ascii="Arial" w:eastAsia="標楷體" w:hAnsi="Arial" w:cs="Arial"/>
          <w:sz w:val="32"/>
          <w:szCs w:val="32"/>
        </w:rPr>
        <w:lastRenderedPageBreak/>
        <w:t>資通安全責任等級</w:t>
      </w:r>
      <w:r w:rsidRPr="00E7063C">
        <w:rPr>
          <w:rFonts w:ascii="Arial" w:eastAsia="標楷體" w:hAnsi="Arial" w:cs="Arial"/>
          <w:sz w:val="32"/>
          <w:szCs w:val="32"/>
        </w:rPr>
        <w:t>C</w:t>
      </w:r>
      <w:r w:rsidRPr="00E7063C">
        <w:rPr>
          <w:rFonts w:ascii="Arial" w:eastAsia="標楷體" w:hAnsi="Arial" w:cs="Arial"/>
          <w:sz w:val="32"/>
          <w:szCs w:val="32"/>
        </w:rPr>
        <w:t>、</w:t>
      </w:r>
      <w:r w:rsidRPr="00E7063C">
        <w:rPr>
          <w:rFonts w:ascii="Arial" w:eastAsia="標楷體" w:hAnsi="Arial" w:cs="Arial"/>
          <w:sz w:val="32"/>
          <w:szCs w:val="32"/>
        </w:rPr>
        <w:t>D+</w:t>
      </w:r>
      <w:r w:rsidRPr="00E7063C">
        <w:rPr>
          <w:rFonts w:ascii="Arial" w:eastAsia="標楷體" w:hAnsi="Arial" w:cs="Arial"/>
          <w:sz w:val="32"/>
          <w:szCs w:val="32"/>
        </w:rPr>
        <w:t>、</w:t>
      </w:r>
      <w:r w:rsidRPr="00E7063C">
        <w:rPr>
          <w:rFonts w:ascii="Arial" w:eastAsia="標楷體" w:hAnsi="Arial" w:cs="Arial"/>
          <w:sz w:val="32"/>
          <w:szCs w:val="32"/>
        </w:rPr>
        <w:t>D</w:t>
      </w:r>
      <w:r w:rsidRPr="00E7063C">
        <w:rPr>
          <w:rFonts w:ascii="Arial" w:eastAsia="標楷體" w:hAnsi="Arial" w:cs="Arial"/>
          <w:sz w:val="32"/>
          <w:szCs w:val="32"/>
        </w:rPr>
        <w:t>級之公務機關應辦事項</w:t>
      </w:r>
    </w:p>
    <w:tbl>
      <w:tblPr>
        <w:tblStyle w:val="ae"/>
        <w:tblW w:w="0" w:type="auto"/>
        <w:tblCellMar>
          <w:left w:w="28" w:type="dxa"/>
          <w:right w:w="28" w:type="dxa"/>
        </w:tblCellMar>
        <w:tblLook w:val="04A0" w:firstRow="1" w:lastRow="0" w:firstColumn="1" w:lastColumn="0" w:noHBand="0" w:noVBand="1"/>
      </w:tblPr>
      <w:tblGrid>
        <w:gridCol w:w="1397"/>
        <w:gridCol w:w="1575"/>
        <w:gridCol w:w="2410"/>
        <w:gridCol w:w="992"/>
        <w:gridCol w:w="1134"/>
        <w:gridCol w:w="788"/>
      </w:tblGrid>
      <w:tr w:rsidR="00D80032" w:rsidTr="003F7E13">
        <w:tc>
          <w:tcPr>
            <w:tcW w:w="1397" w:type="dxa"/>
            <w:vAlign w:val="center"/>
          </w:tcPr>
          <w:p w:rsidR="00D80032" w:rsidRPr="00C12952" w:rsidRDefault="00D80032" w:rsidP="003F7E13">
            <w:pPr>
              <w:jc w:val="center"/>
              <w:rPr>
                <w:rFonts w:ascii="標楷體" w:eastAsia="標楷體" w:hAnsi="標楷體"/>
              </w:rPr>
            </w:pPr>
            <w:r w:rsidRPr="00C12952">
              <w:rPr>
                <w:rFonts w:ascii="標楷體" w:eastAsia="標楷體" w:hAnsi="標楷體" w:hint="eastAsia"/>
              </w:rPr>
              <w:t>制度面向</w:t>
            </w:r>
          </w:p>
        </w:tc>
        <w:tc>
          <w:tcPr>
            <w:tcW w:w="1575"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辦理項目</w:t>
            </w:r>
          </w:p>
        </w:tc>
        <w:tc>
          <w:tcPr>
            <w:tcW w:w="2410"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辦理項目細項</w:t>
            </w:r>
          </w:p>
        </w:tc>
        <w:tc>
          <w:tcPr>
            <w:tcW w:w="992" w:type="dxa"/>
            <w:vAlign w:val="center"/>
          </w:tcPr>
          <w:p w:rsidR="00D80032" w:rsidRDefault="00D80032" w:rsidP="003F7E13">
            <w:pPr>
              <w:jc w:val="center"/>
            </w:pPr>
            <w:r>
              <w:rPr>
                <w:rFonts w:hint="eastAsia"/>
              </w:rPr>
              <w:t>C</w:t>
            </w:r>
            <w:r>
              <w:rPr>
                <w:rFonts w:hint="eastAsia"/>
                <w:lang w:eastAsia="zh-HK"/>
              </w:rPr>
              <w:t>級</w:t>
            </w:r>
          </w:p>
        </w:tc>
        <w:tc>
          <w:tcPr>
            <w:tcW w:w="1134" w:type="dxa"/>
            <w:vAlign w:val="center"/>
          </w:tcPr>
          <w:p w:rsidR="00D80032" w:rsidRDefault="00D80032" w:rsidP="003F7E13">
            <w:pPr>
              <w:jc w:val="center"/>
            </w:pPr>
            <w:r>
              <w:rPr>
                <w:rFonts w:hint="eastAsia"/>
              </w:rPr>
              <w:t>D+</w:t>
            </w:r>
            <w:r>
              <w:rPr>
                <w:rFonts w:hint="eastAsia"/>
                <w:lang w:eastAsia="zh-HK"/>
              </w:rPr>
              <w:t>級</w:t>
            </w:r>
          </w:p>
        </w:tc>
        <w:tc>
          <w:tcPr>
            <w:tcW w:w="788" w:type="dxa"/>
            <w:vAlign w:val="center"/>
          </w:tcPr>
          <w:p w:rsidR="00D80032" w:rsidRDefault="00D80032" w:rsidP="003F7E13">
            <w:pPr>
              <w:jc w:val="center"/>
            </w:pPr>
            <w:r>
              <w:rPr>
                <w:rFonts w:hint="eastAsia"/>
              </w:rPr>
              <w:t>D</w:t>
            </w:r>
            <w:r>
              <w:rPr>
                <w:rFonts w:hint="eastAsia"/>
                <w:lang w:eastAsia="zh-HK"/>
              </w:rPr>
              <w:t>級</w:t>
            </w:r>
          </w:p>
        </w:tc>
      </w:tr>
      <w:tr w:rsidR="00D80032" w:rsidTr="003F7E13">
        <w:tc>
          <w:tcPr>
            <w:tcW w:w="1397" w:type="dxa"/>
            <w:vMerge w:val="restart"/>
            <w:vAlign w:val="center"/>
          </w:tcPr>
          <w:p w:rsidR="00D80032" w:rsidRPr="00C12952" w:rsidRDefault="00D80032" w:rsidP="003F7E13">
            <w:pPr>
              <w:jc w:val="center"/>
              <w:rPr>
                <w:rFonts w:ascii="標楷體" w:eastAsia="標楷體" w:hAnsi="標楷體"/>
              </w:rPr>
            </w:pPr>
            <w:r w:rsidRPr="00C12952">
              <w:rPr>
                <w:rFonts w:ascii="標楷體" w:eastAsia="標楷體" w:hAnsi="標楷體" w:hint="eastAsia"/>
                <w:lang w:eastAsia="zh-HK"/>
              </w:rPr>
              <w:t>管理面</w:t>
            </w:r>
          </w:p>
        </w:tc>
        <w:tc>
          <w:tcPr>
            <w:tcW w:w="3985" w:type="dxa"/>
            <w:gridSpan w:val="2"/>
            <w:vAlign w:val="center"/>
          </w:tcPr>
          <w:p w:rsidR="00D80032" w:rsidRPr="00C12952" w:rsidRDefault="00D80032" w:rsidP="003F7E13">
            <w:pPr>
              <w:jc w:val="both"/>
              <w:rPr>
                <w:rFonts w:ascii="標楷體" w:eastAsia="標楷體" w:hAnsi="標楷體"/>
                <w:lang w:eastAsia="zh-TW"/>
              </w:rPr>
            </w:pPr>
            <w:r w:rsidRPr="00C12952">
              <w:rPr>
                <w:rFonts w:ascii="標楷體" w:eastAsia="標楷體" w:hAnsi="標楷體" w:hint="eastAsia"/>
                <w:lang w:eastAsia="zh-TW"/>
              </w:rPr>
              <w:t>資通系統分級及防護基準</w:t>
            </w:r>
          </w:p>
        </w:tc>
        <w:tc>
          <w:tcPr>
            <w:tcW w:w="992" w:type="dxa"/>
            <w:vAlign w:val="center"/>
          </w:tcPr>
          <w:p w:rsidR="00D80032" w:rsidRDefault="00D80032" w:rsidP="003F7E13">
            <w:pPr>
              <w:jc w:val="center"/>
            </w:pPr>
            <w:r>
              <w:rPr>
                <w:rFonts w:ascii="標楷體" w:eastAsia="標楷體" w:hAnsi="標楷體" w:hint="eastAsia"/>
              </w:rPr>
              <w:sym w:font="Wingdings" w:char="F0FC"/>
            </w:r>
          </w:p>
        </w:tc>
        <w:tc>
          <w:tcPr>
            <w:tcW w:w="1134" w:type="dxa"/>
            <w:vAlign w:val="center"/>
          </w:tcPr>
          <w:p w:rsidR="00D80032" w:rsidRDefault="00D80032" w:rsidP="003F7E13">
            <w:pPr>
              <w:jc w:val="center"/>
            </w:pP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3985" w:type="dxa"/>
            <w:gridSpan w:val="2"/>
            <w:vAlign w:val="center"/>
          </w:tcPr>
          <w:p w:rsidR="00D80032" w:rsidRPr="00C12952" w:rsidRDefault="00D80032" w:rsidP="003F7E13">
            <w:pPr>
              <w:jc w:val="both"/>
              <w:rPr>
                <w:rFonts w:ascii="標楷體" w:eastAsia="標楷體" w:hAnsi="標楷體"/>
                <w:lang w:eastAsia="zh-TW"/>
              </w:rPr>
            </w:pPr>
            <w:r w:rsidRPr="00C12952">
              <w:rPr>
                <w:rFonts w:ascii="標楷體" w:eastAsia="標楷體" w:hAnsi="標楷體" w:hint="eastAsia"/>
                <w:lang w:eastAsia="zh-TW"/>
              </w:rPr>
              <w:t>資訊安全管理系統之導入</w:t>
            </w:r>
          </w:p>
        </w:tc>
        <w:tc>
          <w:tcPr>
            <w:tcW w:w="992" w:type="dxa"/>
            <w:vAlign w:val="center"/>
          </w:tcPr>
          <w:p w:rsidR="00D80032" w:rsidRDefault="00D80032" w:rsidP="003F7E13">
            <w:pPr>
              <w:jc w:val="center"/>
            </w:pPr>
            <w:r>
              <w:rPr>
                <w:rFonts w:ascii="標楷體" w:eastAsia="標楷體" w:hAnsi="標楷體" w:hint="eastAsia"/>
              </w:rPr>
              <w:sym w:font="Wingdings" w:char="F0FC"/>
            </w:r>
          </w:p>
        </w:tc>
        <w:tc>
          <w:tcPr>
            <w:tcW w:w="1134" w:type="dxa"/>
            <w:vAlign w:val="center"/>
          </w:tcPr>
          <w:p w:rsidR="00D80032" w:rsidRDefault="00D80032" w:rsidP="003F7E13">
            <w:pPr>
              <w:jc w:val="center"/>
            </w:pP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3985" w:type="dxa"/>
            <w:gridSpan w:val="2"/>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資通安全專責人員</w:t>
            </w:r>
          </w:p>
        </w:tc>
        <w:tc>
          <w:tcPr>
            <w:tcW w:w="992" w:type="dxa"/>
            <w:vAlign w:val="center"/>
          </w:tcPr>
          <w:p w:rsidR="00D80032" w:rsidRDefault="00D80032" w:rsidP="003F7E13">
            <w:pPr>
              <w:jc w:val="center"/>
            </w:pPr>
            <w:r>
              <w:rPr>
                <w:rFonts w:ascii="標楷體" w:eastAsia="標楷體" w:hAnsi="標楷體" w:hint="eastAsia"/>
              </w:rPr>
              <w:sym w:font="Wingdings" w:char="F0FC"/>
            </w:r>
          </w:p>
        </w:tc>
        <w:tc>
          <w:tcPr>
            <w:tcW w:w="1134" w:type="dxa"/>
            <w:vAlign w:val="center"/>
          </w:tcPr>
          <w:p w:rsidR="00D80032" w:rsidRPr="00C12952" w:rsidRDefault="00D80032" w:rsidP="003F7E13">
            <w:pPr>
              <w:jc w:val="center"/>
              <w:rPr>
                <w:rFonts w:ascii="標楷體" w:eastAsia="標楷體" w:hAnsi="標楷體"/>
              </w:rPr>
            </w:pPr>
            <w:r w:rsidRPr="00C12952">
              <w:rPr>
                <w:rFonts w:ascii="標楷體" w:eastAsia="標楷體" w:hAnsi="標楷體" w:hint="eastAsia"/>
                <w:lang w:eastAsia="zh-HK"/>
              </w:rPr>
              <w:t>專責</w:t>
            </w:r>
            <w:r>
              <w:rPr>
                <w:rFonts w:ascii="標楷體" w:eastAsia="標楷體" w:hAnsi="標楷體" w:hint="eastAsia"/>
                <w:lang w:eastAsia="zh-HK"/>
              </w:rPr>
              <w:t>人員</w:t>
            </w: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3985" w:type="dxa"/>
            <w:gridSpan w:val="2"/>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內部資通安全稽核</w:t>
            </w:r>
          </w:p>
        </w:tc>
        <w:tc>
          <w:tcPr>
            <w:tcW w:w="992" w:type="dxa"/>
            <w:vAlign w:val="center"/>
          </w:tcPr>
          <w:p w:rsidR="00D80032" w:rsidRDefault="00D80032" w:rsidP="003F7E13">
            <w:pPr>
              <w:jc w:val="center"/>
            </w:pPr>
            <w:r>
              <w:rPr>
                <w:rFonts w:ascii="標楷體" w:eastAsia="標楷體" w:hAnsi="標楷體" w:hint="eastAsia"/>
              </w:rPr>
              <w:sym w:font="Wingdings" w:char="F0FC"/>
            </w:r>
          </w:p>
        </w:tc>
        <w:tc>
          <w:tcPr>
            <w:tcW w:w="1134" w:type="dxa"/>
            <w:vAlign w:val="center"/>
          </w:tcPr>
          <w:p w:rsidR="00D80032" w:rsidRPr="00C12952" w:rsidRDefault="00D80032" w:rsidP="003F7E13">
            <w:pPr>
              <w:jc w:val="center"/>
              <w:rPr>
                <w:rFonts w:ascii="標楷體" w:eastAsia="標楷體" w:hAnsi="標楷體"/>
              </w:rPr>
            </w:pPr>
            <w:r w:rsidRPr="00C12952">
              <w:rPr>
                <w:rFonts w:ascii="標楷體" w:eastAsia="標楷體" w:hAnsi="標楷體" w:hint="eastAsia"/>
                <w:lang w:eastAsia="zh-HK"/>
              </w:rPr>
              <w:t>自我檢查</w:t>
            </w: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3985" w:type="dxa"/>
            <w:gridSpan w:val="2"/>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業務持續運作演</w:t>
            </w:r>
            <w:r>
              <w:rPr>
                <w:rFonts w:ascii="標楷體" w:eastAsia="標楷體" w:hAnsi="標楷體" w:hint="eastAsia"/>
                <w:lang w:eastAsia="zh-HK"/>
              </w:rPr>
              <w:t>練</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3985" w:type="dxa"/>
            <w:gridSpan w:val="2"/>
            <w:vAlign w:val="center"/>
          </w:tcPr>
          <w:p w:rsidR="00D80032" w:rsidRPr="00C12952" w:rsidRDefault="00D80032" w:rsidP="003F7E13">
            <w:pPr>
              <w:jc w:val="both"/>
              <w:rPr>
                <w:rFonts w:ascii="標楷體" w:eastAsia="標楷體" w:hAnsi="標楷體"/>
                <w:lang w:eastAsia="zh-TW"/>
              </w:rPr>
            </w:pPr>
            <w:r w:rsidRPr="004B1989">
              <w:rPr>
                <w:rFonts w:ascii="標楷體" w:eastAsia="標楷體" w:hAnsi="標楷體" w:hint="eastAsia"/>
                <w:lang w:eastAsia="zh-TW"/>
              </w:rPr>
              <w:t>限制使用危害國家資通安全產品</w:t>
            </w:r>
          </w:p>
        </w:tc>
        <w:tc>
          <w:tcPr>
            <w:tcW w:w="992" w:type="dxa"/>
            <w:vAlign w:val="center"/>
          </w:tcPr>
          <w:p w:rsidR="00D80032" w:rsidRPr="00C1295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r w:rsidRPr="00C12952">
              <w:rPr>
                <w:rFonts w:hint="eastAsia"/>
              </w:rPr>
              <w:sym w:font="Wingdings" w:char="F0FC"/>
            </w:r>
          </w:p>
        </w:tc>
      </w:tr>
      <w:tr w:rsidR="00D80032" w:rsidTr="003F7E13">
        <w:tc>
          <w:tcPr>
            <w:tcW w:w="1397" w:type="dxa"/>
            <w:vMerge w:val="restart"/>
            <w:vAlign w:val="center"/>
          </w:tcPr>
          <w:p w:rsidR="00D80032" w:rsidRPr="00C12952" w:rsidRDefault="00D80032" w:rsidP="003F7E13">
            <w:pPr>
              <w:jc w:val="center"/>
              <w:rPr>
                <w:rFonts w:ascii="標楷體" w:eastAsia="標楷體" w:hAnsi="標楷體"/>
              </w:rPr>
            </w:pPr>
            <w:r w:rsidRPr="00C12952">
              <w:rPr>
                <w:rFonts w:ascii="標楷體" w:eastAsia="標楷體" w:hAnsi="標楷體" w:hint="eastAsia"/>
                <w:lang w:eastAsia="zh-HK"/>
              </w:rPr>
              <w:t>技術面</w:t>
            </w:r>
          </w:p>
        </w:tc>
        <w:tc>
          <w:tcPr>
            <w:tcW w:w="1575" w:type="dxa"/>
            <w:vMerge w:val="restart"/>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安全性檢測</w:t>
            </w:r>
          </w:p>
        </w:tc>
        <w:tc>
          <w:tcPr>
            <w:tcW w:w="2410"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網站安全弱點檢測</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ign w:val="center"/>
          </w:tcPr>
          <w:p w:rsidR="00D80032" w:rsidRPr="00C12952" w:rsidRDefault="00D80032" w:rsidP="003F7E13">
            <w:pPr>
              <w:jc w:val="both"/>
              <w:rPr>
                <w:rFonts w:ascii="標楷體" w:eastAsia="標楷體" w:hAnsi="標楷體"/>
              </w:rPr>
            </w:pPr>
          </w:p>
        </w:tc>
        <w:tc>
          <w:tcPr>
            <w:tcW w:w="2410"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系統滲透測試</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restart"/>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資通安全健診</w:t>
            </w:r>
          </w:p>
        </w:tc>
        <w:tc>
          <w:tcPr>
            <w:tcW w:w="2410"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網路架構檢視</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ign w:val="center"/>
          </w:tcPr>
          <w:p w:rsidR="00D80032" w:rsidRPr="00C12952" w:rsidRDefault="00D80032" w:rsidP="003F7E13">
            <w:pPr>
              <w:jc w:val="both"/>
              <w:rPr>
                <w:rFonts w:ascii="標楷體" w:eastAsia="標楷體" w:hAnsi="標楷體"/>
              </w:rPr>
            </w:pPr>
          </w:p>
        </w:tc>
        <w:tc>
          <w:tcPr>
            <w:tcW w:w="2410"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網路惡意活動檢視</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ign w:val="center"/>
          </w:tcPr>
          <w:p w:rsidR="00D80032" w:rsidRPr="00C12952" w:rsidRDefault="00D80032" w:rsidP="003F7E13">
            <w:pPr>
              <w:jc w:val="both"/>
              <w:rPr>
                <w:rFonts w:ascii="標楷體" w:eastAsia="標楷體" w:hAnsi="標楷體"/>
              </w:rPr>
            </w:pPr>
          </w:p>
        </w:tc>
        <w:tc>
          <w:tcPr>
            <w:tcW w:w="2410" w:type="dxa"/>
            <w:vAlign w:val="center"/>
          </w:tcPr>
          <w:p w:rsidR="00D80032" w:rsidRPr="00C12952" w:rsidRDefault="00D80032" w:rsidP="003F7E13">
            <w:pPr>
              <w:jc w:val="both"/>
              <w:rPr>
                <w:rFonts w:ascii="標楷體" w:eastAsia="標楷體" w:hAnsi="標楷體"/>
                <w:lang w:eastAsia="zh-TW"/>
              </w:rPr>
            </w:pPr>
            <w:r w:rsidRPr="00C12952">
              <w:rPr>
                <w:rFonts w:ascii="標楷體" w:eastAsia="標楷體" w:hAnsi="標楷體" w:hint="eastAsia"/>
                <w:lang w:eastAsia="zh-TW"/>
              </w:rPr>
              <w:t>使用者端電腦惡意活動檢</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ign w:val="center"/>
          </w:tcPr>
          <w:p w:rsidR="00D80032" w:rsidRPr="00C12952" w:rsidRDefault="00D80032" w:rsidP="003F7E13">
            <w:pPr>
              <w:jc w:val="both"/>
              <w:rPr>
                <w:rFonts w:ascii="標楷體" w:eastAsia="標楷體" w:hAnsi="標楷體"/>
              </w:rPr>
            </w:pPr>
          </w:p>
        </w:tc>
        <w:tc>
          <w:tcPr>
            <w:tcW w:w="2410" w:type="dxa"/>
            <w:vAlign w:val="center"/>
          </w:tcPr>
          <w:p w:rsidR="00D80032" w:rsidRPr="00C12952" w:rsidRDefault="00D80032" w:rsidP="003F7E13">
            <w:pPr>
              <w:jc w:val="both"/>
              <w:rPr>
                <w:rFonts w:ascii="標楷體" w:eastAsia="標楷體" w:hAnsi="標楷體"/>
                <w:lang w:eastAsia="zh-TW"/>
              </w:rPr>
            </w:pPr>
            <w:r w:rsidRPr="00C12952">
              <w:rPr>
                <w:rFonts w:ascii="標楷體" w:eastAsia="標楷體" w:hAnsi="標楷體" w:hint="eastAsia"/>
                <w:lang w:eastAsia="zh-TW"/>
              </w:rPr>
              <w:t>伺服器主機惡意活動檢視</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restart"/>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資通安全防護</w:t>
            </w:r>
          </w:p>
        </w:tc>
        <w:tc>
          <w:tcPr>
            <w:tcW w:w="2410"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防毒軟體</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r w:rsidRPr="00C12952">
              <w:rPr>
                <w:rFonts w:hint="eastAsia"/>
              </w:rPr>
              <w:sym w:font="Wingdings" w:char="F0FC"/>
            </w: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ign w:val="center"/>
          </w:tcPr>
          <w:p w:rsidR="00D80032" w:rsidRPr="00C12952" w:rsidRDefault="00D80032" w:rsidP="003F7E13">
            <w:pPr>
              <w:jc w:val="both"/>
              <w:rPr>
                <w:rFonts w:ascii="標楷體" w:eastAsia="標楷體" w:hAnsi="標楷體"/>
              </w:rPr>
            </w:pPr>
          </w:p>
        </w:tc>
        <w:tc>
          <w:tcPr>
            <w:tcW w:w="2410" w:type="dxa"/>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網路防火牆</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r w:rsidRPr="00C12952">
              <w:rPr>
                <w:rFonts w:hint="eastAsia"/>
              </w:rPr>
              <w:sym w:font="Wingdings" w:char="F0FC"/>
            </w:r>
          </w:p>
        </w:tc>
      </w:tr>
      <w:tr w:rsidR="00D80032" w:rsidTr="003F7E13">
        <w:tc>
          <w:tcPr>
            <w:tcW w:w="1397" w:type="dxa"/>
            <w:vMerge/>
            <w:vAlign w:val="center"/>
          </w:tcPr>
          <w:p w:rsidR="00D80032" w:rsidRPr="00C12952" w:rsidRDefault="00D80032" w:rsidP="003F7E13">
            <w:pPr>
              <w:jc w:val="center"/>
              <w:rPr>
                <w:rFonts w:ascii="標楷體" w:eastAsia="標楷體" w:hAnsi="標楷體"/>
              </w:rPr>
            </w:pPr>
          </w:p>
        </w:tc>
        <w:tc>
          <w:tcPr>
            <w:tcW w:w="1575" w:type="dxa"/>
            <w:vMerge/>
            <w:vAlign w:val="center"/>
          </w:tcPr>
          <w:p w:rsidR="00D80032" w:rsidRPr="00C12952" w:rsidRDefault="00D80032" w:rsidP="003F7E13">
            <w:pPr>
              <w:jc w:val="both"/>
              <w:rPr>
                <w:rFonts w:ascii="標楷體" w:eastAsia="標楷體" w:hAnsi="標楷體"/>
              </w:rPr>
            </w:pPr>
          </w:p>
        </w:tc>
        <w:tc>
          <w:tcPr>
            <w:tcW w:w="2410" w:type="dxa"/>
            <w:vAlign w:val="center"/>
          </w:tcPr>
          <w:p w:rsidR="00D80032" w:rsidRPr="00C12952" w:rsidRDefault="00D80032" w:rsidP="003F7E13">
            <w:pPr>
              <w:jc w:val="both"/>
              <w:rPr>
                <w:rFonts w:ascii="標楷體" w:eastAsia="標楷體" w:hAnsi="標楷體"/>
                <w:lang w:eastAsia="zh-TW"/>
              </w:rPr>
            </w:pPr>
            <w:r w:rsidRPr="00C12952">
              <w:rPr>
                <w:rFonts w:ascii="標楷體" w:eastAsia="標楷體" w:hAnsi="標楷體" w:hint="eastAsia"/>
                <w:lang w:eastAsia="zh-TW"/>
              </w:rPr>
              <w:t>具有郵件伺服器者，應備電子郵件過濾機制</w:t>
            </w:r>
          </w:p>
        </w:tc>
        <w:tc>
          <w:tcPr>
            <w:tcW w:w="992" w:type="dxa"/>
            <w:vAlign w:val="center"/>
          </w:tcPr>
          <w:p w:rsidR="00D80032" w:rsidRDefault="00D80032" w:rsidP="003F7E13">
            <w:pPr>
              <w:jc w:val="center"/>
            </w:pPr>
            <w:r w:rsidRPr="00C12952">
              <w:rPr>
                <w:rFonts w:hint="eastAsia"/>
              </w:rPr>
              <w:sym w:font="Wingdings" w:char="F0FC"/>
            </w:r>
          </w:p>
        </w:tc>
        <w:tc>
          <w:tcPr>
            <w:tcW w:w="1134" w:type="dxa"/>
            <w:vAlign w:val="center"/>
          </w:tcPr>
          <w:p w:rsidR="00D80032" w:rsidRDefault="00D80032" w:rsidP="003F7E13">
            <w:pPr>
              <w:jc w:val="center"/>
            </w:pPr>
            <w:r w:rsidRPr="00C12952">
              <w:rPr>
                <w:rFonts w:hint="eastAsia"/>
              </w:rPr>
              <w:sym w:font="Wingdings" w:char="F0FC"/>
            </w:r>
          </w:p>
        </w:tc>
        <w:tc>
          <w:tcPr>
            <w:tcW w:w="788" w:type="dxa"/>
            <w:vAlign w:val="center"/>
          </w:tcPr>
          <w:p w:rsidR="00D80032" w:rsidRDefault="00D80032" w:rsidP="003F7E13">
            <w:pPr>
              <w:jc w:val="center"/>
            </w:pPr>
            <w:r w:rsidRPr="00C12952">
              <w:rPr>
                <w:rFonts w:hint="eastAsia"/>
              </w:rPr>
              <w:sym w:font="Wingdings" w:char="F0FC"/>
            </w:r>
          </w:p>
        </w:tc>
      </w:tr>
      <w:tr w:rsidR="00D80032" w:rsidTr="003F7E13">
        <w:tc>
          <w:tcPr>
            <w:tcW w:w="1397" w:type="dxa"/>
            <w:vMerge w:val="restart"/>
            <w:vAlign w:val="center"/>
          </w:tcPr>
          <w:p w:rsidR="00D80032" w:rsidRPr="00C12952" w:rsidRDefault="00D80032" w:rsidP="003F7E13">
            <w:pPr>
              <w:jc w:val="center"/>
              <w:rPr>
                <w:rFonts w:ascii="標楷體" w:eastAsia="標楷體" w:hAnsi="標楷體"/>
              </w:rPr>
            </w:pPr>
            <w:r w:rsidRPr="00C12952">
              <w:rPr>
                <w:rFonts w:ascii="標楷體" w:eastAsia="標楷體" w:hAnsi="標楷體" w:hint="eastAsia"/>
              </w:rPr>
              <w:t>認知與訓練</w:t>
            </w:r>
          </w:p>
        </w:tc>
        <w:tc>
          <w:tcPr>
            <w:tcW w:w="1575" w:type="dxa"/>
            <w:vMerge w:val="restart"/>
            <w:vAlign w:val="center"/>
          </w:tcPr>
          <w:p w:rsidR="00D80032" w:rsidRPr="00C12952" w:rsidRDefault="00D80032" w:rsidP="003F7E13">
            <w:pPr>
              <w:jc w:val="both"/>
              <w:rPr>
                <w:rFonts w:ascii="標楷體" w:eastAsia="標楷體" w:hAnsi="標楷體"/>
              </w:rPr>
            </w:pPr>
            <w:r w:rsidRPr="00C12952">
              <w:rPr>
                <w:rFonts w:ascii="標楷體" w:eastAsia="標楷體" w:hAnsi="標楷體" w:hint="eastAsia"/>
              </w:rPr>
              <w:t>資通安全教育訓練</w:t>
            </w:r>
          </w:p>
        </w:tc>
        <w:tc>
          <w:tcPr>
            <w:tcW w:w="2410" w:type="dxa"/>
            <w:vAlign w:val="center"/>
          </w:tcPr>
          <w:p w:rsidR="00D80032" w:rsidRDefault="00D80032" w:rsidP="003F7E13">
            <w:pPr>
              <w:jc w:val="both"/>
              <w:rPr>
                <w:rFonts w:ascii="標楷體" w:eastAsia="標楷體" w:hAnsi="標楷體"/>
                <w:lang w:eastAsia="zh-TW"/>
              </w:rPr>
            </w:pPr>
            <w:r w:rsidRPr="00C12952">
              <w:rPr>
                <w:rFonts w:ascii="標楷體" w:eastAsia="標楷體" w:hAnsi="標楷體" w:hint="eastAsia"/>
                <w:lang w:eastAsia="zh-TW"/>
              </w:rPr>
              <w:t>資通安全及資訊人員</w:t>
            </w:r>
          </w:p>
          <w:p w:rsidR="00D80032" w:rsidRPr="00C12952" w:rsidRDefault="00D80032" w:rsidP="003F7E13">
            <w:pPr>
              <w:jc w:val="both"/>
              <w:rPr>
                <w:rFonts w:ascii="標楷體" w:eastAsia="標楷體" w:hAnsi="標楷體"/>
                <w:lang w:eastAsia="zh-TW"/>
              </w:rPr>
            </w:pPr>
            <w:r w:rsidRPr="00F84B19">
              <w:rPr>
                <w:rFonts w:ascii="標楷體" w:eastAsia="標楷體" w:hAnsi="標楷體" w:hint="eastAsia"/>
                <w:lang w:eastAsia="zh-TW"/>
              </w:rPr>
              <w:t>專業課程訓練或資通安全職能訓練</w:t>
            </w:r>
          </w:p>
        </w:tc>
        <w:tc>
          <w:tcPr>
            <w:tcW w:w="992" w:type="dxa"/>
            <w:vAlign w:val="center"/>
          </w:tcPr>
          <w:p w:rsidR="00D80032" w:rsidRPr="00C12952" w:rsidRDefault="00D80032" w:rsidP="003F7E13">
            <w:pPr>
              <w:jc w:val="center"/>
              <w:rPr>
                <w:rFonts w:ascii="Arial" w:eastAsia="標楷體" w:hAnsi="Arial" w:cs="Arial"/>
              </w:rPr>
            </w:pPr>
            <w:r w:rsidRPr="00C12952">
              <w:rPr>
                <w:rFonts w:ascii="Arial" w:eastAsia="標楷體" w:hAnsi="Arial" w:cs="Arial"/>
              </w:rPr>
              <w:t>12</w:t>
            </w:r>
            <w:r w:rsidRPr="00C12952">
              <w:rPr>
                <w:rFonts w:ascii="Arial" w:eastAsia="標楷體" w:hAnsi="Arial" w:cs="Arial"/>
                <w:lang w:eastAsia="zh-HK"/>
              </w:rPr>
              <w:t>小時</w:t>
            </w:r>
          </w:p>
        </w:tc>
        <w:tc>
          <w:tcPr>
            <w:tcW w:w="1134" w:type="dxa"/>
            <w:vAlign w:val="center"/>
          </w:tcPr>
          <w:p w:rsidR="00D80032" w:rsidRPr="00C12952" w:rsidRDefault="00D80032" w:rsidP="003F7E13">
            <w:pPr>
              <w:jc w:val="center"/>
              <w:rPr>
                <w:rFonts w:ascii="Arial" w:eastAsia="標楷體" w:hAnsi="Arial" w:cs="Arial"/>
              </w:rPr>
            </w:pPr>
            <w:r w:rsidRPr="00C12952">
              <w:rPr>
                <w:rFonts w:ascii="Arial" w:eastAsia="標楷體" w:hAnsi="Arial" w:cs="Arial"/>
              </w:rPr>
              <w:t>12</w:t>
            </w:r>
            <w:r w:rsidRPr="00C12952">
              <w:rPr>
                <w:rFonts w:ascii="Arial" w:eastAsia="標楷體" w:hAnsi="Arial" w:cs="Arial"/>
                <w:lang w:eastAsia="zh-HK"/>
              </w:rPr>
              <w:t>小時</w:t>
            </w:r>
          </w:p>
        </w:tc>
        <w:tc>
          <w:tcPr>
            <w:tcW w:w="788" w:type="dxa"/>
            <w:vAlign w:val="center"/>
          </w:tcPr>
          <w:p w:rsidR="00D80032" w:rsidRPr="00C12952" w:rsidRDefault="00D80032" w:rsidP="003F7E13">
            <w:pPr>
              <w:jc w:val="center"/>
              <w:rPr>
                <w:rFonts w:ascii="Arial" w:eastAsia="標楷體" w:hAnsi="Arial" w:cs="Arial"/>
              </w:rPr>
            </w:pPr>
          </w:p>
        </w:tc>
      </w:tr>
      <w:tr w:rsidR="00D80032" w:rsidTr="003F7E13">
        <w:tc>
          <w:tcPr>
            <w:tcW w:w="1397" w:type="dxa"/>
            <w:vMerge/>
          </w:tcPr>
          <w:p w:rsidR="00D80032" w:rsidRDefault="00D80032" w:rsidP="003F7E13"/>
        </w:tc>
        <w:tc>
          <w:tcPr>
            <w:tcW w:w="1575" w:type="dxa"/>
            <w:vMerge/>
          </w:tcPr>
          <w:p w:rsidR="00D80032" w:rsidRDefault="00D80032" w:rsidP="003F7E13"/>
        </w:tc>
        <w:tc>
          <w:tcPr>
            <w:tcW w:w="2410" w:type="dxa"/>
          </w:tcPr>
          <w:p w:rsidR="00D80032" w:rsidRDefault="00D80032" w:rsidP="003F7E13">
            <w:pPr>
              <w:rPr>
                <w:rFonts w:ascii="標楷體" w:eastAsia="標楷體" w:hAnsi="標楷體"/>
                <w:lang w:eastAsia="zh-HK"/>
              </w:rPr>
            </w:pPr>
            <w:r w:rsidRPr="00CD7271">
              <w:rPr>
                <w:rFonts w:ascii="標楷體" w:eastAsia="標楷體" w:hAnsi="標楷體" w:hint="eastAsia"/>
                <w:lang w:eastAsia="zh-HK"/>
              </w:rPr>
              <w:t>資通安全專職人員以外之資訊人員</w:t>
            </w:r>
          </w:p>
          <w:p w:rsidR="00D80032" w:rsidRPr="00C12952" w:rsidRDefault="00D80032" w:rsidP="003F7E13">
            <w:pPr>
              <w:rPr>
                <w:rFonts w:ascii="標楷體" w:eastAsia="標楷體" w:hAnsi="標楷體"/>
                <w:lang w:eastAsia="zh-TW"/>
              </w:rPr>
            </w:pPr>
            <w:r>
              <w:rPr>
                <w:rFonts w:ascii="標楷體" w:eastAsia="標楷體" w:hAnsi="標楷體" w:hint="eastAsia"/>
                <w:lang w:eastAsia="zh-TW"/>
              </w:rPr>
              <w:t>(</w:t>
            </w:r>
            <w:r>
              <w:rPr>
                <w:rFonts w:ascii="標楷體" w:eastAsia="標楷體" w:hAnsi="標楷體" w:hint="eastAsia"/>
                <w:lang w:eastAsia="zh-HK"/>
              </w:rPr>
              <w:t>二年</w:t>
            </w:r>
            <w:r w:rsidRPr="00F84B19">
              <w:rPr>
                <w:rFonts w:ascii="標楷體" w:eastAsia="標楷體" w:hAnsi="標楷體" w:hint="eastAsia"/>
                <w:lang w:eastAsia="zh-TW"/>
              </w:rPr>
              <w:t>專業課程訓練或資通安全職能訓練</w:t>
            </w:r>
            <w:r>
              <w:rPr>
                <w:rFonts w:ascii="標楷體" w:eastAsia="標楷體" w:hAnsi="標楷體" w:hint="eastAsia"/>
                <w:lang w:eastAsia="zh-TW"/>
              </w:rPr>
              <w:t>3</w:t>
            </w:r>
            <w:r>
              <w:rPr>
                <w:rFonts w:ascii="標楷體" w:eastAsia="標楷體" w:hAnsi="標楷體" w:hint="eastAsia"/>
                <w:lang w:eastAsia="zh-HK"/>
              </w:rPr>
              <w:t>小時</w:t>
            </w:r>
            <w:r>
              <w:rPr>
                <w:rFonts w:ascii="標楷體" w:eastAsia="標楷體" w:hAnsi="標楷體" w:hint="eastAsia"/>
                <w:lang w:eastAsia="zh-TW"/>
              </w:rPr>
              <w:t>、</w:t>
            </w:r>
            <w:r>
              <w:rPr>
                <w:rFonts w:ascii="標楷體" w:eastAsia="標楷體" w:hAnsi="標楷體" w:hint="eastAsia"/>
                <w:lang w:eastAsia="zh-HK"/>
              </w:rPr>
              <w:t>每年</w:t>
            </w:r>
            <w:r w:rsidRPr="00F84B19">
              <w:rPr>
                <w:rFonts w:ascii="標楷體" w:eastAsia="標楷體" w:hAnsi="標楷體" w:hint="eastAsia"/>
                <w:lang w:eastAsia="zh-TW"/>
              </w:rPr>
              <w:t>資通安全通識教育訓練</w:t>
            </w:r>
            <w:r>
              <w:rPr>
                <w:rFonts w:ascii="標楷體" w:eastAsia="標楷體" w:hAnsi="標楷體" w:hint="eastAsia"/>
                <w:lang w:eastAsia="zh-TW"/>
              </w:rPr>
              <w:t>)</w:t>
            </w:r>
          </w:p>
        </w:tc>
        <w:tc>
          <w:tcPr>
            <w:tcW w:w="992" w:type="dxa"/>
            <w:vAlign w:val="center"/>
          </w:tcPr>
          <w:p w:rsidR="00D80032" w:rsidRPr="00C12952" w:rsidRDefault="00D80032" w:rsidP="003F7E13">
            <w:pPr>
              <w:jc w:val="center"/>
              <w:rPr>
                <w:rFonts w:ascii="Arial" w:eastAsia="標楷體" w:hAnsi="Arial" w:cs="Arial"/>
              </w:rPr>
            </w:pPr>
            <w:r>
              <w:rPr>
                <w:rFonts w:ascii="Arial" w:eastAsia="標楷體" w:hAnsi="Arial" w:cs="Arial" w:hint="eastAsia"/>
              </w:rPr>
              <w:t>3+3</w:t>
            </w:r>
          </w:p>
        </w:tc>
        <w:tc>
          <w:tcPr>
            <w:tcW w:w="1134" w:type="dxa"/>
            <w:vAlign w:val="center"/>
          </w:tcPr>
          <w:p w:rsidR="00D80032" w:rsidRPr="00C12952" w:rsidRDefault="00D80032" w:rsidP="003F7E13">
            <w:pPr>
              <w:jc w:val="center"/>
              <w:rPr>
                <w:rFonts w:ascii="Arial" w:eastAsia="標楷體" w:hAnsi="Arial" w:cs="Arial"/>
              </w:rPr>
            </w:pPr>
          </w:p>
        </w:tc>
        <w:tc>
          <w:tcPr>
            <w:tcW w:w="788" w:type="dxa"/>
            <w:vAlign w:val="center"/>
          </w:tcPr>
          <w:p w:rsidR="00D80032" w:rsidRPr="00C12952" w:rsidRDefault="00D80032" w:rsidP="003F7E13">
            <w:pPr>
              <w:jc w:val="center"/>
              <w:rPr>
                <w:rFonts w:ascii="Arial" w:eastAsia="標楷體" w:hAnsi="Arial" w:cs="Arial"/>
              </w:rPr>
            </w:pPr>
          </w:p>
        </w:tc>
      </w:tr>
      <w:tr w:rsidR="00D80032" w:rsidTr="003F7E13">
        <w:tc>
          <w:tcPr>
            <w:tcW w:w="1397" w:type="dxa"/>
            <w:vMerge/>
          </w:tcPr>
          <w:p w:rsidR="00D80032" w:rsidRDefault="00D80032" w:rsidP="003F7E13"/>
        </w:tc>
        <w:tc>
          <w:tcPr>
            <w:tcW w:w="1575" w:type="dxa"/>
            <w:vMerge/>
          </w:tcPr>
          <w:p w:rsidR="00D80032" w:rsidRDefault="00D80032" w:rsidP="003F7E13"/>
        </w:tc>
        <w:tc>
          <w:tcPr>
            <w:tcW w:w="2410" w:type="dxa"/>
          </w:tcPr>
          <w:p w:rsidR="00D80032" w:rsidRPr="00C12952" w:rsidRDefault="00D80032" w:rsidP="003F7E13">
            <w:pPr>
              <w:rPr>
                <w:rFonts w:ascii="標楷體" w:eastAsia="標楷體" w:hAnsi="標楷體"/>
              </w:rPr>
            </w:pPr>
            <w:r w:rsidRPr="00C12952">
              <w:rPr>
                <w:rFonts w:ascii="標楷體" w:eastAsia="標楷體" w:hAnsi="標楷體" w:hint="eastAsia"/>
              </w:rPr>
              <w:t>一般使用者及主管</w:t>
            </w:r>
          </w:p>
        </w:tc>
        <w:tc>
          <w:tcPr>
            <w:tcW w:w="992" w:type="dxa"/>
            <w:vAlign w:val="center"/>
          </w:tcPr>
          <w:p w:rsidR="00D80032" w:rsidRPr="00C12952" w:rsidRDefault="00D80032" w:rsidP="003F7E13">
            <w:pPr>
              <w:jc w:val="center"/>
              <w:rPr>
                <w:rFonts w:ascii="Arial" w:eastAsia="標楷體" w:hAnsi="Arial" w:cs="Arial"/>
              </w:rPr>
            </w:pPr>
            <w:r w:rsidRPr="00C12952">
              <w:rPr>
                <w:rFonts w:ascii="Arial" w:eastAsia="標楷體" w:hAnsi="Arial" w:cs="Arial"/>
              </w:rPr>
              <w:t>3</w:t>
            </w:r>
            <w:r w:rsidRPr="00C12952">
              <w:rPr>
                <w:rFonts w:ascii="Arial" w:eastAsia="標楷體" w:hAnsi="Arial" w:cs="Arial"/>
                <w:lang w:eastAsia="zh-HK"/>
              </w:rPr>
              <w:t>小時</w:t>
            </w:r>
          </w:p>
        </w:tc>
        <w:tc>
          <w:tcPr>
            <w:tcW w:w="1134" w:type="dxa"/>
            <w:vAlign w:val="center"/>
          </w:tcPr>
          <w:p w:rsidR="00D80032" w:rsidRPr="00C12952" w:rsidRDefault="00D80032" w:rsidP="003F7E13">
            <w:pPr>
              <w:jc w:val="center"/>
              <w:rPr>
                <w:rFonts w:ascii="Arial" w:eastAsia="標楷體" w:hAnsi="Arial" w:cs="Arial"/>
              </w:rPr>
            </w:pPr>
            <w:r w:rsidRPr="00C12952">
              <w:rPr>
                <w:rFonts w:ascii="Arial" w:eastAsia="標楷體" w:hAnsi="Arial" w:cs="Arial"/>
              </w:rPr>
              <w:t>3</w:t>
            </w:r>
            <w:r w:rsidRPr="00C12952">
              <w:rPr>
                <w:rFonts w:ascii="Arial" w:eastAsia="標楷體" w:hAnsi="Arial" w:cs="Arial"/>
                <w:lang w:eastAsia="zh-HK"/>
              </w:rPr>
              <w:t>小時</w:t>
            </w:r>
          </w:p>
        </w:tc>
        <w:tc>
          <w:tcPr>
            <w:tcW w:w="788" w:type="dxa"/>
            <w:vAlign w:val="center"/>
          </w:tcPr>
          <w:p w:rsidR="00D80032" w:rsidRPr="00C12952" w:rsidRDefault="00D80032" w:rsidP="003F7E13">
            <w:pPr>
              <w:jc w:val="center"/>
              <w:rPr>
                <w:rFonts w:ascii="Arial" w:eastAsia="標楷體" w:hAnsi="Arial" w:cs="Arial"/>
              </w:rPr>
            </w:pPr>
            <w:r w:rsidRPr="00C12952">
              <w:rPr>
                <w:rFonts w:ascii="Arial" w:eastAsia="標楷體" w:hAnsi="Arial" w:cs="Arial"/>
              </w:rPr>
              <w:t>3</w:t>
            </w:r>
            <w:r w:rsidRPr="00C12952">
              <w:rPr>
                <w:rFonts w:ascii="Arial" w:eastAsia="標楷體" w:hAnsi="Arial" w:cs="Arial"/>
                <w:lang w:eastAsia="zh-HK"/>
              </w:rPr>
              <w:t>小時</w:t>
            </w:r>
          </w:p>
        </w:tc>
      </w:tr>
      <w:tr w:rsidR="00D80032" w:rsidTr="003F7E13">
        <w:tc>
          <w:tcPr>
            <w:tcW w:w="1397" w:type="dxa"/>
            <w:vMerge/>
          </w:tcPr>
          <w:p w:rsidR="00D80032" w:rsidRDefault="00D80032" w:rsidP="003F7E13"/>
        </w:tc>
        <w:tc>
          <w:tcPr>
            <w:tcW w:w="1575" w:type="dxa"/>
            <w:vMerge w:val="restart"/>
            <w:vAlign w:val="center"/>
          </w:tcPr>
          <w:p w:rsidR="00D80032" w:rsidRPr="00076481" w:rsidRDefault="00D80032" w:rsidP="003F7E13">
            <w:pPr>
              <w:jc w:val="both"/>
              <w:rPr>
                <w:rFonts w:ascii="標楷體" w:eastAsia="標楷體" w:hAnsi="標楷體"/>
                <w:lang w:eastAsia="zh-TW"/>
              </w:rPr>
            </w:pPr>
            <w:r w:rsidRPr="00076481">
              <w:rPr>
                <w:rFonts w:ascii="標楷體" w:eastAsia="標楷體" w:hAnsi="標楷體" w:hint="eastAsia"/>
                <w:lang w:eastAsia="zh-TW"/>
              </w:rPr>
              <w:t>資通安全專業證照及職能</w:t>
            </w:r>
          </w:p>
        </w:tc>
        <w:tc>
          <w:tcPr>
            <w:tcW w:w="2410" w:type="dxa"/>
          </w:tcPr>
          <w:p w:rsidR="00D80032" w:rsidRPr="00C12952" w:rsidRDefault="00D80032" w:rsidP="003F7E13">
            <w:pPr>
              <w:rPr>
                <w:rFonts w:ascii="標楷體" w:eastAsia="標楷體" w:hAnsi="標楷體"/>
              </w:rPr>
            </w:pPr>
            <w:r w:rsidRPr="00076481">
              <w:rPr>
                <w:rFonts w:ascii="標楷體" w:eastAsia="標楷體" w:hAnsi="標楷體" w:hint="eastAsia"/>
              </w:rPr>
              <w:t>資通安全專業證照</w:t>
            </w:r>
          </w:p>
        </w:tc>
        <w:tc>
          <w:tcPr>
            <w:tcW w:w="992" w:type="dxa"/>
            <w:vAlign w:val="center"/>
          </w:tcPr>
          <w:p w:rsidR="00D80032" w:rsidRPr="00C12952" w:rsidRDefault="00D80032" w:rsidP="003F7E13">
            <w:pPr>
              <w:jc w:val="center"/>
              <w:rPr>
                <w:rFonts w:ascii="Arial" w:eastAsia="標楷體" w:hAnsi="Arial" w:cs="Arial"/>
              </w:rPr>
            </w:pPr>
            <w:r>
              <w:rPr>
                <w:rFonts w:ascii="Arial" w:eastAsia="標楷體" w:hAnsi="Arial" w:cs="Arial" w:hint="eastAsia"/>
              </w:rPr>
              <w:t>1</w:t>
            </w:r>
          </w:p>
        </w:tc>
        <w:tc>
          <w:tcPr>
            <w:tcW w:w="1134" w:type="dxa"/>
            <w:vAlign w:val="center"/>
          </w:tcPr>
          <w:p w:rsidR="00D80032" w:rsidRPr="00C12952" w:rsidRDefault="00D80032" w:rsidP="003F7E13">
            <w:pPr>
              <w:jc w:val="center"/>
              <w:rPr>
                <w:rFonts w:ascii="Arial" w:eastAsia="標楷體" w:hAnsi="Arial" w:cs="Arial"/>
              </w:rPr>
            </w:pPr>
          </w:p>
        </w:tc>
        <w:tc>
          <w:tcPr>
            <w:tcW w:w="788" w:type="dxa"/>
            <w:vAlign w:val="center"/>
          </w:tcPr>
          <w:p w:rsidR="00D80032" w:rsidRPr="00C12952" w:rsidRDefault="00D80032" w:rsidP="003F7E13">
            <w:pPr>
              <w:jc w:val="center"/>
              <w:rPr>
                <w:rFonts w:ascii="Arial" w:eastAsia="標楷體" w:hAnsi="Arial" w:cs="Arial"/>
              </w:rPr>
            </w:pPr>
          </w:p>
        </w:tc>
      </w:tr>
      <w:tr w:rsidR="00D80032" w:rsidTr="003F7E13">
        <w:tc>
          <w:tcPr>
            <w:tcW w:w="1397" w:type="dxa"/>
            <w:vMerge/>
          </w:tcPr>
          <w:p w:rsidR="00D80032" w:rsidRDefault="00D80032" w:rsidP="003F7E13"/>
        </w:tc>
        <w:tc>
          <w:tcPr>
            <w:tcW w:w="1575" w:type="dxa"/>
            <w:vMerge/>
          </w:tcPr>
          <w:p w:rsidR="00D80032" w:rsidRDefault="00D80032" w:rsidP="003F7E13"/>
        </w:tc>
        <w:tc>
          <w:tcPr>
            <w:tcW w:w="2410" w:type="dxa"/>
          </w:tcPr>
          <w:p w:rsidR="00D80032" w:rsidRPr="00C12952" w:rsidRDefault="00D80032" w:rsidP="003F7E13">
            <w:pPr>
              <w:rPr>
                <w:rFonts w:ascii="標楷體" w:eastAsia="標楷體" w:hAnsi="標楷體"/>
                <w:lang w:eastAsia="zh-TW"/>
              </w:rPr>
            </w:pPr>
            <w:r w:rsidRPr="00076481">
              <w:rPr>
                <w:rFonts w:ascii="標楷體" w:eastAsia="標楷體" w:hAnsi="標楷體" w:hint="eastAsia"/>
                <w:lang w:eastAsia="zh-TW"/>
              </w:rPr>
              <w:t>資通安全職能評量證書</w:t>
            </w:r>
          </w:p>
        </w:tc>
        <w:tc>
          <w:tcPr>
            <w:tcW w:w="992" w:type="dxa"/>
            <w:vAlign w:val="center"/>
          </w:tcPr>
          <w:p w:rsidR="00D80032" w:rsidRPr="00C12952" w:rsidRDefault="00D80032" w:rsidP="003F7E13">
            <w:pPr>
              <w:jc w:val="center"/>
              <w:rPr>
                <w:rFonts w:ascii="Arial" w:eastAsia="標楷體" w:hAnsi="Arial" w:cs="Arial"/>
              </w:rPr>
            </w:pPr>
            <w:r>
              <w:rPr>
                <w:rFonts w:ascii="Arial" w:eastAsia="標楷體" w:hAnsi="Arial" w:cs="Arial" w:hint="eastAsia"/>
              </w:rPr>
              <w:t>1</w:t>
            </w:r>
          </w:p>
        </w:tc>
        <w:tc>
          <w:tcPr>
            <w:tcW w:w="1134" w:type="dxa"/>
            <w:vAlign w:val="center"/>
          </w:tcPr>
          <w:p w:rsidR="00D80032" w:rsidRPr="00C12952" w:rsidRDefault="00D80032" w:rsidP="003F7E13">
            <w:pPr>
              <w:jc w:val="center"/>
              <w:rPr>
                <w:rFonts w:ascii="Arial" w:eastAsia="標楷體" w:hAnsi="Arial" w:cs="Arial"/>
              </w:rPr>
            </w:pPr>
          </w:p>
        </w:tc>
        <w:tc>
          <w:tcPr>
            <w:tcW w:w="788" w:type="dxa"/>
            <w:vAlign w:val="center"/>
          </w:tcPr>
          <w:p w:rsidR="00D80032" w:rsidRPr="00C12952" w:rsidRDefault="00D80032" w:rsidP="003F7E13">
            <w:pPr>
              <w:jc w:val="center"/>
              <w:rPr>
                <w:rFonts w:ascii="Arial" w:eastAsia="標楷體" w:hAnsi="Arial" w:cs="Arial"/>
              </w:rPr>
            </w:pPr>
          </w:p>
        </w:tc>
      </w:tr>
    </w:tbl>
    <w:p w:rsidR="00D80032" w:rsidRDefault="00D80032"/>
    <w:p w:rsidR="00D80032" w:rsidRDefault="00D80032">
      <w:pPr>
        <w:widowControl/>
        <w:rPr>
          <w:sz w:val="36"/>
          <w:szCs w:val="36"/>
          <w:lang w:eastAsia="zh-HK"/>
        </w:rPr>
        <w:sectPr w:rsidR="00D80032" w:rsidSect="008B0E60">
          <w:headerReference w:type="default" r:id="rId9"/>
          <w:pgSz w:w="11906" w:h="16838"/>
          <w:pgMar w:top="1134" w:right="1134" w:bottom="1134" w:left="1134" w:header="851" w:footer="714" w:gutter="0"/>
          <w:cols w:space="425"/>
          <w:docGrid w:type="lines" w:linePitch="360"/>
        </w:sectPr>
      </w:pPr>
      <w:r>
        <w:rPr>
          <w:sz w:val="36"/>
          <w:szCs w:val="36"/>
          <w:lang w:eastAsia="zh-HK"/>
        </w:rPr>
        <w:br w:type="page"/>
      </w:r>
    </w:p>
    <w:p w:rsidR="00F76181" w:rsidRPr="000B3FB6" w:rsidRDefault="00F76181" w:rsidP="00D80032">
      <w:pPr>
        <w:pStyle w:val="Default"/>
        <w:jc w:val="center"/>
        <w:rPr>
          <w:rFonts w:ascii="標楷體" w:eastAsia="標楷體" w:hAnsi="標楷體"/>
          <w:sz w:val="36"/>
          <w:szCs w:val="36"/>
          <w:lang w:eastAsia="zh-HK"/>
        </w:rPr>
      </w:pPr>
      <w:r w:rsidRPr="000B3FB6">
        <w:rPr>
          <w:rFonts w:ascii="標楷體" w:eastAsia="標楷體" w:hAnsi="標楷體" w:hint="eastAsia"/>
          <w:sz w:val="36"/>
          <w:szCs w:val="36"/>
          <w:lang w:eastAsia="zh-HK"/>
        </w:rPr>
        <w:lastRenderedPageBreak/>
        <w:t>教育部國教署所</w:t>
      </w:r>
      <w:r w:rsidRPr="000B3FB6">
        <w:rPr>
          <w:rFonts w:ascii="標楷體" w:eastAsia="標楷體" w:hAnsi="標楷體" w:hint="eastAsia"/>
          <w:color w:val="auto"/>
          <w:sz w:val="36"/>
          <w:szCs w:val="36"/>
        </w:rPr>
        <w:t>轄</w:t>
      </w:r>
      <w:r w:rsidRPr="000B3FB6">
        <w:rPr>
          <w:rFonts w:ascii="標楷體" w:eastAsia="標楷體" w:hAnsi="標楷體" w:hint="eastAsia"/>
          <w:sz w:val="36"/>
          <w:szCs w:val="36"/>
          <w:lang w:eastAsia="zh-HK"/>
        </w:rPr>
        <w:t>公務機關</w:t>
      </w:r>
      <w:r w:rsidRPr="000B3FB6">
        <w:rPr>
          <w:rFonts w:ascii="標楷體" w:eastAsia="標楷體" w:hAnsi="標楷體" w:hint="eastAsia"/>
          <w:sz w:val="36"/>
          <w:szCs w:val="36"/>
        </w:rPr>
        <w:t>108</w:t>
      </w:r>
      <w:r w:rsidRPr="000B3FB6">
        <w:rPr>
          <w:rFonts w:ascii="標楷體" w:eastAsia="標楷體" w:hAnsi="標楷體" w:hint="eastAsia"/>
          <w:sz w:val="36"/>
          <w:szCs w:val="36"/>
          <w:lang w:eastAsia="zh-HK"/>
        </w:rPr>
        <w:t>年度資通安全維護計畫</w:t>
      </w:r>
    </w:p>
    <w:p w:rsidR="00F76181" w:rsidRPr="000B3FB6" w:rsidRDefault="00F76181" w:rsidP="00F76181">
      <w:pPr>
        <w:pStyle w:val="Default"/>
        <w:jc w:val="center"/>
        <w:rPr>
          <w:rFonts w:ascii="標楷體" w:eastAsia="標楷體" w:hAnsi="標楷體"/>
          <w:sz w:val="36"/>
          <w:szCs w:val="36"/>
          <w:lang w:eastAsia="zh-HK"/>
        </w:rPr>
      </w:pPr>
      <w:r w:rsidRPr="000B3FB6">
        <w:rPr>
          <w:rFonts w:ascii="標楷體" w:eastAsia="標楷體" w:hAnsi="標楷體" w:hint="eastAsia"/>
          <w:sz w:val="36"/>
          <w:szCs w:val="36"/>
          <w:lang w:eastAsia="zh-HK"/>
        </w:rPr>
        <w:t>實施情形查核表</w:t>
      </w:r>
    </w:p>
    <w:p w:rsidR="00F76181" w:rsidRPr="000B3FB6" w:rsidRDefault="00F76181" w:rsidP="00F76181">
      <w:pPr>
        <w:pStyle w:val="Default"/>
        <w:jc w:val="both"/>
        <w:rPr>
          <w:rFonts w:ascii="標楷體" w:eastAsia="標楷體" w:hAnsi="標楷體"/>
          <w:lang w:eastAsia="zh-HK"/>
        </w:rPr>
      </w:pPr>
      <w:r w:rsidRPr="000B3FB6">
        <w:rPr>
          <w:rFonts w:ascii="標楷體" w:eastAsia="標楷體" w:hAnsi="標楷體" w:hint="eastAsia"/>
          <w:lang w:eastAsia="zh-HK"/>
        </w:rPr>
        <w:t>說明</w:t>
      </w:r>
      <w:r w:rsidRPr="000B3FB6">
        <w:rPr>
          <w:rFonts w:ascii="標楷體" w:eastAsia="標楷體" w:hAnsi="標楷體" w:hint="eastAsia"/>
        </w:rPr>
        <w:t>：</w:t>
      </w:r>
    </w:p>
    <w:p w:rsidR="00F76181" w:rsidRPr="000B3FB6" w:rsidRDefault="00F76181" w:rsidP="00F76181">
      <w:pPr>
        <w:pStyle w:val="Default"/>
        <w:numPr>
          <w:ilvl w:val="0"/>
          <w:numId w:val="13"/>
        </w:numPr>
        <w:ind w:left="851" w:hanging="284"/>
        <w:jc w:val="both"/>
        <w:rPr>
          <w:rFonts w:ascii="標楷體" w:eastAsia="標楷體" w:hAnsi="標楷體"/>
        </w:rPr>
      </w:pPr>
      <w:r w:rsidRPr="000B3FB6">
        <w:rPr>
          <w:rFonts w:ascii="標楷體" w:eastAsia="標楷體" w:hAnsi="標楷體" w:hint="eastAsia"/>
          <w:lang w:eastAsia="zh-HK"/>
        </w:rPr>
        <w:t>本評量表目的是依據資通安全法第十二條規定公務機關應每年向上級或監督機關提出資通安全維護計畫實施情形</w:t>
      </w:r>
      <w:r w:rsidRPr="000B3FB6">
        <w:rPr>
          <w:rFonts w:ascii="標楷體" w:eastAsia="標楷體" w:hAnsi="標楷體" w:hint="eastAsia"/>
        </w:rPr>
        <w:t>。</w:t>
      </w:r>
    </w:p>
    <w:p w:rsidR="00F76181" w:rsidRPr="000B3FB6" w:rsidRDefault="00F76181" w:rsidP="00F76181">
      <w:pPr>
        <w:pStyle w:val="Default"/>
        <w:numPr>
          <w:ilvl w:val="0"/>
          <w:numId w:val="13"/>
        </w:numPr>
        <w:ind w:left="851" w:hanging="284"/>
        <w:jc w:val="both"/>
        <w:rPr>
          <w:rFonts w:ascii="標楷體" w:eastAsia="標楷體" w:hAnsi="標楷體"/>
        </w:rPr>
      </w:pPr>
      <w:r w:rsidRPr="000B3FB6">
        <w:rPr>
          <w:rFonts w:ascii="標楷體" w:eastAsia="標楷體" w:hAnsi="標楷體" w:hint="eastAsia"/>
          <w:lang w:eastAsia="zh-HK"/>
        </w:rPr>
        <w:t>協助各校檢核各校資通安全維護計畫實施情形</w:t>
      </w:r>
      <w:r w:rsidRPr="000B3FB6">
        <w:rPr>
          <w:rFonts w:ascii="標楷體" w:eastAsia="標楷體" w:hAnsi="標楷體" w:hint="eastAsia"/>
        </w:rPr>
        <w:t>。</w:t>
      </w:r>
    </w:p>
    <w:p w:rsidR="00F76181" w:rsidRPr="000B3FB6" w:rsidRDefault="00F76181" w:rsidP="00F76181">
      <w:pPr>
        <w:pStyle w:val="Default"/>
        <w:numPr>
          <w:ilvl w:val="0"/>
          <w:numId w:val="13"/>
        </w:numPr>
        <w:ind w:left="851" w:hanging="284"/>
        <w:jc w:val="both"/>
        <w:rPr>
          <w:rFonts w:ascii="標楷體" w:eastAsia="標楷體" w:hAnsi="標楷體"/>
        </w:rPr>
      </w:pPr>
      <w:r w:rsidRPr="000B3FB6">
        <w:rPr>
          <w:rFonts w:ascii="標楷體" w:eastAsia="標楷體" w:hAnsi="標楷體" w:hint="eastAsia"/>
          <w:lang w:eastAsia="zh-HK"/>
        </w:rPr>
        <w:t>請就文件規範紀錄或收集相關資料</w:t>
      </w:r>
      <w:r w:rsidRPr="000B3FB6">
        <w:rPr>
          <w:rFonts w:ascii="標楷體" w:eastAsia="標楷體" w:hAnsi="標楷體" w:hint="eastAsia"/>
        </w:rPr>
        <w:t>(</w:t>
      </w:r>
      <w:r w:rsidRPr="000B3FB6">
        <w:rPr>
          <w:rFonts w:ascii="標楷體" w:eastAsia="標楷體" w:hAnsi="標楷體" w:hint="eastAsia"/>
          <w:lang w:eastAsia="zh-HK"/>
        </w:rPr>
        <w:t>可以擷取畫面</w:t>
      </w:r>
      <w:r w:rsidRPr="000B3FB6">
        <w:rPr>
          <w:rFonts w:ascii="標楷體" w:eastAsia="標楷體" w:hAnsi="標楷體" w:hint="eastAsia"/>
        </w:rPr>
        <w:t>)</w:t>
      </w:r>
      <w:r w:rsidRPr="000B3FB6">
        <w:rPr>
          <w:rFonts w:ascii="標楷體" w:eastAsia="標楷體" w:hAnsi="標楷體" w:hint="eastAsia"/>
          <w:lang w:eastAsia="zh-HK"/>
        </w:rPr>
        <w:t>提出相關證據</w:t>
      </w:r>
      <w:r w:rsidRPr="000B3FB6">
        <w:rPr>
          <w:rFonts w:ascii="標楷體" w:eastAsia="標楷體" w:hAnsi="標楷體" w:hint="eastAsia"/>
        </w:rPr>
        <w:t>，</w:t>
      </w:r>
      <w:r w:rsidRPr="000B3FB6">
        <w:rPr>
          <w:rFonts w:ascii="標楷體" w:eastAsia="標楷體" w:hAnsi="標楷體" w:hint="eastAsia"/>
          <w:lang w:eastAsia="zh-HK"/>
        </w:rPr>
        <w:t>若沒有相關客觀證據</w:t>
      </w:r>
      <w:r w:rsidRPr="000B3FB6">
        <w:rPr>
          <w:rFonts w:ascii="標楷體" w:eastAsia="標楷體" w:hAnsi="標楷體" w:hint="eastAsia"/>
        </w:rPr>
        <w:t>，</w:t>
      </w:r>
      <w:r w:rsidRPr="000B3FB6">
        <w:rPr>
          <w:rFonts w:ascii="標楷體" w:eastAsia="標楷體" w:hAnsi="標楷體" w:hint="eastAsia"/>
          <w:lang w:eastAsia="zh-HK"/>
        </w:rPr>
        <w:t>請提出改善建議。</w:t>
      </w:r>
    </w:p>
    <w:p w:rsidR="00F76181" w:rsidRPr="000B3FB6" w:rsidRDefault="00F76181" w:rsidP="00F76181">
      <w:pPr>
        <w:pStyle w:val="Default"/>
        <w:numPr>
          <w:ilvl w:val="0"/>
          <w:numId w:val="13"/>
        </w:numPr>
        <w:ind w:left="851" w:hanging="284"/>
        <w:jc w:val="both"/>
        <w:rPr>
          <w:rFonts w:ascii="標楷體" w:eastAsia="標楷體" w:hAnsi="標楷體"/>
        </w:rPr>
      </w:pPr>
      <w:r w:rsidRPr="000B3FB6">
        <w:rPr>
          <w:rFonts w:ascii="標楷體" w:eastAsia="標楷體" w:hAnsi="標楷體" w:hint="eastAsia"/>
          <w:lang w:eastAsia="zh-HK"/>
        </w:rPr>
        <w:t>每題所提出之資料或相關證據僅作參考</w:t>
      </w:r>
      <w:r w:rsidRPr="000B3FB6">
        <w:rPr>
          <w:rFonts w:ascii="標楷體" w:eastAsia="標楷體" w:hAnsi="標楷體" w:hint="eastAsia"/>
        </w:rPr>
        <w:t>，</w:t>
      </w:r>
      <w:r w:rsidRPr="000B3FB6">
        <w:rPr>
          <w:rFonts w:ascii="標楷體" w:eastAsia="標楷體" w:hAnsi="標楷體" w:hint="eastAsia"/>
          <w:lang w:eastAsia="zh-HK"/>
        </w:rPr>
        <w:t>若有其他相關資訊可以盡量收集</w:t>
      </w:r>
      <w:r w:rsidRPr="000B3FB6">
        <w:rPr>
          <w:rFonts w:ascii="標楷體" w:eastAsia="標楷體" w:hAnsi="標楷體" w:hint="eastAsia"/>
        </w:rPr>
        <w:t>，</w:t>
      </w:r>
      <w:r w:rsidRPr="000B3FB6">
        <w:rPr>
          <w:rFonts w:ascii="標楷體" w:eastAsia="標楷體" w:hAnsi="標楷體" w:hint="eastAsia"/>
          <w:lang w:eastAsia="zh-HK"/>
        </w:rPr>
        <w:t>由線上審查人員判斷是否足夠</w:t>
      </w:r>
      <w:r w:rsidRPr="000B3FB6">
        <w:rPr>
          <w:rFonts w:ascii="標楷體" w:eastAsia="標楷體" w:hAnsi="標楷體" w:hint="eastAsia"/>
        </w:rPr>
        <w:t>。</w:t>
      </w:r>
    </w:p>
    <w:p w:rsidR="00F76181" w:rsidRPr="000B3FB6" w:rsidRDefault="00F76181" w:rsidP="00F76181">
      <w:pPr>
        <w:pStyle w:val="Default"/>
        <w:numPr>
          <w:ilvl w:val="0"/>
          <w:numId w:val="13"/>
        </w:numPr>
        <w:ind w:left="851" w:hanging="284"/>
        <w:jc w:val="both"/>
        <w:rPr>
          <w:rFonts w:ascii="標楷體" w:eastAsia="標楷體" w:hAnsi="標楷體"/>
        </w:rPr>
      </w:pPr>
      <w:r w:rsidRPr="000B3FB6">
        <w:rPr>
          <w:rFonts w:ascii="標楷體" w:eastAsia="標楷體" w:hAnsi="標楷體" w:hint="eastAsia"/>
          <w:lang w:eastAsia="zh-HK"/>
        </w:rPr>
        <w:t>準備資料或客觀證據需轉成P</w:t>
      </w:r>
      <w:r w:rsidRPr="000B3FB6">
        <w:rPr>
          <w:rFonts w:ascii="標楷體" w:eastAsia="標楷體" w:hAnsi="標楷體" w:hint="eastAsia"/>
        </w:rPr>
        <w:t>DF</w:t>
      </w:r>
      <w:r w:rsidRPr="000B3FB6">
        <w:rPr>
          <w:rFonts w:ascii="標楷體" w:eastAsia="標楷體" w:hAnsi="標楷體" w:hint="eastAsia"/>
          <w:lang w:eastAsia="zh-HK"/>
        </w:rPr>
        <w:t>檔</w:t>
      </w:r>
      <w:r w:rsidRPr="000B3FB6">
        <w:rPr>
          <w:rFonts w:ascii="標楷體" w:eastAsia="標楷體" w:hAnsi="標楷體" w:hint="eastAsia"/>
        </w:rPr>
        <w:t>，</w:t>
      </w:r>
      <w:r w:rsidRPr="000B3FB6">
        <w:rPr>
          <w:rFonts w:ascii="標楷體" w:eastAsia="標楷體" w:hAnsi="標楷體" w:hint="eastAsia"/>
          <w:lang w:eastAsia="zh-HK"/>
        </w:rPr>
        <w:t>單檔大小限制為</w:t>
      </w:r>
      <w:r w:rsidRPr="000B3FB6">
        <w:rPr>
          <w:rFonts w:ascii="標楷體" w:eastAsia="標楷體" w:hAnsi="標楷體" w:hint="eastAsia"/>
        </w:rPr>
        <w:t>3MB，</w:t>
      </w:r>
      <w:r w:rsidRPr="000B3FB6">
        <w:rPr>
          <w:rFonts w:ascii="標楷體" w:eastAsia="標楷體" w:hAnsi="標楷體" w:hint="eastAsia"/>
          <w:lang w:eastAsia="zh-HK"/>
        </w:rPr>
        <w:t>如資料為照片請先貼至Word加上說明後再轉成P</w:t>
      </w:r>
      <w:r w:rsidRPr="000B3FB6">
        <w:rPr>
          <w:rFonts w:ascii="標楷體" w:eastAsia="標楷體" w:hAnsi="標楷體" w:hint="eastAsia"/>
        </w:rPr>
        <w:t>DF</w:t>
      </w:r>
      <w:r w:rsidRPr="000B3FB6">
        <w:rPr>
          <w:rFonts w:ascii="標楷體" w:eastAsia="標楷體" w:hAnsi="標楷體" w:hint="eastAsia"/>
          <w:lang w:eastAsia="zh-HK"/>
        </w:rPr>
        <w:t>檔</w:t>
      </w:r>
      <w:r w:rsidRPr="000B3FB6">
        <w:rPr>
          <w:rFonts w:ascii="標楷體" w:eastAsia="標楷體" w:hAnsi="標楷體" w:hint="eastAsia"/>
        </w:rPr>
        <w:t>。</w:t>
      </w:r>
    </w:p>
    <w:p w:rsidR="00F76181" w:rsidRPr="00C976C9" w:rsidRDefault="00F76181" w:rsidP="00C976C9">
      <w:pPr>
        <w:pStyle w:val="Default"/>
        <w:numPr>
          <w:ilvl w:val="0"/>
          <w:numId w:val="13"/>
        </w:numPr>
        <w:ind w:left="851" w:hanging="284"/>
        <w:jc w:val="both"/>
        <w:rPr>
          <w:rFonts w:ascii="標楷體" w:eastAsia="標楷體" w:hAnsi="標楷體" w:hint="eastAsia"/>
        </w:rPr>
      </w:pPr>
      <w:r w:rsidRPr="000B3FB6">
        <w:rPr>
          <w:rFonts w:ascii="標楷體" w:eastAsia="標楷體" w:hAnsi="標楷體" w:hint="eastAsia"/>
          <w:lang w:eastAsia="zh-HK"/>
        </w:rPr>
        <w:t>每個檢查項目之子項目限上傳</w:t>
      </w:r>
      <w:r w:rsidRPr="000B3FB6">
        <w:rPr>
          <w:rFonts w:ascii="標楷體" w:eastAsia="標楷體" w:hAnsi="標楷體" w:hint="eastAsia"/>
        </w:rPr>
        <w:t>1</w:t>
      </w:r>
      <w:r w:rsidRPr="000B3FB6">
        <w:rPr>
          <w:rFonts w:ascii="標楷體" w:eastAsia="標楷體" w:hAnsi="標楷體" w:hint="eastAsia"/>
          <w:lang w:eastAsia="zh-HK"/>
        </w:rPr>
        <w:t>個</w:t>
      </w:r>
      <w:r w:rsidRPr="000B3FB6">
        <w:rPr>
          <w:rFonts w:ascii="標楷體" w:eastAsia="標楷體" w:hAnsi="標楷體" w:hint="eastAsia"/>
        </w:rPr>
        <w:t>PDF</w:t>
      </w:r>
      <w:r w:rsidRPr="000B3FB6">
        <w:rPr>
          <w:rFonts w:ascii="標楷體" w:eastAsia="標楷體" w:hAnsi="標楷體" w:hint="eastAsia"/>
          <w:lang w:eastAsia="zh-HK"/>
        </w:rPr>
        <w:t>供審查時使用</w:t>
      </w:r>
      <w:r w:rsidRPr="000B3FB6">
        <w:rPr>
          <w:rFonts w:ascii="標楷體" w:eastAsia="標楷體" w:hAnsi="標楷體" w:hint="eastAsia"/>
        </w:rPr>
        <w:t>。</w:t>
      </w:r>
    </w:p>
    <w:tbl>
      <w:tblPr>
        <w:tblStyle w:val="3-51"/>
        <w:tblW w:w="9889" w:type="dxa"/>
        <w:tblLayout w:type="fixed"/>
        <w:tblLook w:val="0000" w:firstRow="0" w:lastRow="0" w:firstColumn="0" w:lastColumn="0" w:noHBand="0" w:noVBand="0"/>
      </w:tblPr>
      <w:tblGrid>
        <w:gridCol w:w="534"/>
        <w:gridCol w:w="4252"/>
        <w:gridCol w:w="709"/>
        <w:gridCol w:w="1276"/>
        <w:gridCol w:w="3118"/>
      </w:tblGrid>
      <w:tr w:rsidR="00F76181"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534" w:type="dxa"/>
            <w:shd w:val="clear" w:color="auto" w:fill="FFC000"/>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hint="eastAsia"/>
                <w:sz w:val="23"/>
                <w:szCs w:val="23"/>
              </w:rPr>
              <w:t>題號</w:t>
            </w:r>
          </w:p>
        </w:tc>
        <w:tc>
          <w:tcPr>
            <w:tcW w:w="4252" w:type="dxa"/>
            <w:shd w:val="clear" w:color="auto" w:fill="FFC000"/>
            <w:vAlign w:val="center"/>
          </w:tcPr>
          <w:p w:rsidR="00F76181" w:rsidRPr="009F659B" w:rsidRDefault="00F76181" w:rsidP="00F76181">
            <w:pPr>
              <w:pStyle w:val="Default"/>
              <w:jc w:val="center"/>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評量項目</w:t>
            </w:r>
          </w:p>
        </w:tc>
        <w:tc>
          <w:tcPr>
            <w:cnfStyle w:val="000010000000" w:firstRow="0" w:lastRow="0" w:firstColumn="0" w:lastColumn="0" w:oddVBand="1" w:evenVBand="0" w:oddHBand="0" w:evenHBand="0" w:firstRowFirstColumn="0" w:firstRowLastColumn="0" w:lastRowFirstColumn="0" w:lastRowLastColumn="0"/>
            <w:tcW w:w="709" w:type="dxa"/>
            <w:shd w:val="clear" w:color="auto" w:fill="FFC000"/>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hint="eastAsia"/>
                <w:sz w:val="23"/>
                <w:szCs w:val="23"/>
              </w:rPr>
              <w:t>佔分</w:t>
            </w:r>
          </w:p>
        </w:tc>
        <w:tc>
          <w:tcPr>
            <w:tcW w:w="1276" w:type="dxa"/>
            <w:shd w:val="clear" w:color="auto" w:fill="FFC000"/>
            <w:vAlign w:val="center"/>
          </w:tcPr>
          <w:p w:rsidR="00F76181" w:rsidRPr="009F659B" w:rsidRDefault="00F76181" w:rsidP="00F76181">
            <w:pPr>
              <w:pStyle w:val="Default"/>
              <w:jc w:val="center"/>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自評項</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FFC000"/>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hint="eastAsia"/>
                <w:sz w:val="23"/>
                <w:szCs w:val="23"/>
              </w:rPr>
              <w:t>準備資料或客觀證據</w:t>
            </w:r>
          </w:p>
        </w:tc>
      </w:tr>
      <w:tr w:rsidR="00F76181" w:rsidTr="00F76181">
        <w:trPr>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一、核心業務及其重要性</w:t>
            </w:r>
          </w:p>
        </w:tc>
      </w:tr>
      <w:tr w:rsidR="00F76181" w:rsidTr="00F7618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34" w:type="dxa"/>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01</w:t>
            </w:r>
          </w:p>
        </w:tc>
        <w:tc>
          <w:tcPr>
            <w:tcW w:w="4252" w:type="dxa"/>
          </w:tcPr>
          <w:p w:rsidR="00F76181" w:rsidRPr="009F659B" w:rsidRDefault="00F76181">
            <w:pPr>
              <w:pStyle w:val="Default"/>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依據資通安全維護計畫，學校應檢視校內資通業務及重要性盤點。</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分</w:t>
            </w:r>
          </w:p>
        </w:tc>
        <w:tc>
          <w:tcPr>
            <w:tcW w:w="1276" w:type="dxa"/>
            <w:vAlign w:val="center"/>
          </w:tcPr>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277139023"/>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符合</w:t>
            </w:r>
          </w:p>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2033609698"/>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資通業務盤點清單或學校資通安全維護計畫中核心與非核心業務部分</w:t>
            </w:r>
          </w:p>
        </w:tc>
      </w:tr>
      <w:tr w:rsidR="00F76181" w:rsidTr="00F76181">
        <w:trPr>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二、資通安全政策及目標</w:t>
            </w:r>
          </w:p>
        </w:tc>
      </w:tr>
      <w:tr w:rsidR="00F76181" w:rsidTr="00F76181">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534" w:type="dxa"/>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02</w:t>
            </w:r>
          </w:p>
        </w:tc>
        <w:tc>
          <w:tcPr>
            <w:tcW w:w="4252" w:type="dxa"/>
          </w:tcPr>
          <w:p w:rsidR="00F76181" w:rsidRPr="009F659B" w:rsidRDefault="00F76181">
            <w:pPr>
              <w:pStyle w:val="Default"/>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訂定學校資通安全政策及目標，並經校長簽核及公告。</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分</w:t>
            </w:r>
          </w:p>
        </w:tc>
        <w:tc>
          <w:tcPr>
            <w:tcW w:w="1276" w:type="dxa"/>
            <w:vAlign w:val="center"/>
          </w:tcPr>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588647242"/>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符合</w:t>
            </w:r>
          </w:p>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545912037"/>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sz w:val="23"/>
                <w:szCs w:val="23"/>
              </w:rPr>
              <w:t>1.</w:t>
            </w:r>
            <w:r w:rsidRPr="009F659B">
              <w:rPr>
                <w:rFonts w:ascii="標楷體" w:eastAsia="標楷體" w:hAnsi="Times New Roman" w:cs="標楷體" w:hint="eastAsia"/>
                <w:sz w:val="23"/>
                <w:szCs w:val="23"/>
              </w:rPr>
              <w:t>資通安全維護計畫</w:t>
            </w:r>
          </w:p>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校長或資安長核可簽核紀錄</w:t>
            </w:r>
          </w:p>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sz w:val="23"/>
                <w:szCs w:val="23"/>
              </w:rPr>
              <w:t>3.</w:t>
            </w:r>
            <w:r w:rsidRPr="009F659B">
              <w:rPr>
                <w:rFonts w:ascii="標楷體" w:eastAsia="標楷體" w:hAnsi="Times New Roman" w:cs="標楷體" w:hint="eastAsia"/>
                <w:sz w:val="23"/>
                <w:szCs w:val="23"/>
              </w:rPr>
              <w:t>公告紀錄</w:t>
            </w:r>
          </w:p>
        </w:tc>
      </w:tr>
      <w:tr w:rsidR="00F76181" w:rsidTr="00F76181">
        <w:trPr>
          <w:trHeight w:val="300"/>
        </w:trPr>
        <w:tc>
          <w:tcPr>
            <w:cnfStyle w:val="000010000000" w:firstRow="0" w:lastRow="0" w:firstColumn="0" w:lastColumn="0" w:oddVBand="1" w:evenVBand="0" w:oddHBand="0" w:evenHBand="0" w:firstRowFirstColumn="0" w:firstRowLastColumn="0" w:lastRowFirstColumn="0" w:lastRowLastColumn="0"/>
            <w:tcW w:w="534" w:type="dxa"/>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03</w:t>
            </w:r>
          </w:p>
        </w:tc>
        <w:tc>
          <w:tcPr>
            <w:tcW w:w="4252" w:type="dxa"/>
          </w:tcPr>
          <w:p w:rsidR="00F76181" w:rsidRPr="009F659B" w:rsidRDefault="00F76181">
            <w:pPr>
              <w:pStyle w:val="Default"/>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定期召開資通安全管理審查會議，並檢視資安維護計畫實施情形及檢討資通安全政策。</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分</w:t>
            </w:r>
          </w:p>
        </w:tc>
        <w:tc>
          <w:tcPr>
            <w:tcW w:w="1276" w:type="dxa"/>
            <w:vAlign w:val="center"/>
          </w:tcPr>
          <w:p w:rsidR="00F76181" w:rsidRPr="009F659B"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397363742"/>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符合</w:t>
            </w:r>
          </w:p>
          <w:p w:rsidR="00F76181" w:rsidRPr="009F659B"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05276714"/>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相關會議紀錄或會議照片</w:t>
            </w:r>
          </w:p>
        </w:tc>
      </w:tr>
      <w:tr w:rsidR="00F76181"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三、設置資通安全推動組織</w:t>
            </w:r>
          </w:p>
        </w:tc>
      </w:tr>
      <w:tr w:rsidR="00F76181" w:rsidTr="00F76181">
        <w:trPr>
          <w:trHeight w:val="300"/>
        </w:trPr>
        <w:tc>
          <w:tcPr>
            <w:cnfStyle w:val="000010000000" w:firstRow="0" w:lastRow="0" w:firstColumn="0" w:lastColumn="0" w:oddVBand="1" w:evenVBand="0" w:oddHBand="0" w:evenHBand="0" w:firstRowFirstColumn="0" w:firstRowLastColumn="0" w:lastRowFirstColumn="0" w:lastRowLastColumn="0"/>
            <w:tcW w:w="534" w:type="dxa"/>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04</w:t>
            </w:r>
          </w:p>
        </w:tc>
        <w:tc>
          <w:tcPr>
            <w:tcW w:w="4252" w:type="dxa"/>
          </w:tcPr>
          <w:p w:rsidR="00F76181" w:rsidRPr="009F659B" w:rsidRDefault="00F76181">
            <w:pPr>
              <w:pStyle w:val="Default"/>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學校應設置資通安全管理長及資安推動小組，負責推動及執行資通安全相關業務。</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分</w:t>
            </w:r>
          </w:p>
        </w:tc>
        <w:tc>
          <w:tcPr>
            <w:tcW w:w="1276" w:type="dxa"/>
            <w:vAlign w:val="center"/>
          </w:tcPr>
          <w:p w:rsidR="00F76181" w:rsidRPr="009F659B"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473261297"/>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符合</w:t>
            </w:r>
          </w:p>
          <w:p w:rsidR="00F76181" w:rsidRPr="009F659B"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141574575"/>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資通安全維護計畫中設有資通安全長及推動小組，含組織、分工名單</w:t>
            </w:r>
          </w:p>
        </w:tc>
      </w:tr>
      <w:tr w:rsidR="00F76181"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9F659B" w:rsidRDefault="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四、人力及經費之配置</w:t>
            </w:r>
          </w:p>
        </w:tc>
      </w:tr>
      <w:tr w:rsidR="00F76181" w:rsidTr="00F76181">
        <w:trPr>
          <w:trHeight w:val="481"/>
        </w:trPr>
        <w:tc>
          <w:tcPr>
            <w:cnfStyle w:val="000010000000" w:firstRow="0" w:lastRow="0" w:firstColumn="0" w:lastColumn="0" w:oddVBand="1" w:evenVBand="0" w:oddHBand="0" w:evenHBand="0" w:firstRowFirstColumn="0" w:firstRowLastColumn="0" w:lastRowFirstColumn="0" w:lastRowLastColumn="0"/>
            <w:tcW w:w="534" w:type="dxa"/>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05</w:t>
            </w:r>
          </w:p>
        </w:tc>
        <w:tc>
          <w:tcPr>
            <w:tcW w:w="4252" w:type="dxa"/>
          </w:tcPr>
          <w:p w:rsidR="00F76181" w:rsidRPr="009F659B" w:rsidRDefault="00F76181" w:rsidP="00F76181">
            <w:pPr>
              <w:pStyle w:val="Default"/>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依據資通安全維護計畫，學校需設置資通安全人員，並鼓勵相關人員取得資安證照或參加相關教育訓練課程；</w:t>
            </w:r>
            <w:r w:rsidRPr="009F659B">
              <w:rPr>
                <w:rFonts w:ascii="標楷體" w:eastAsia="標楷體" w:hAnsi="Times New Roman" w:cs="標楷體"/>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分</w:t>
            </w:r>
          </w:p>
        </w:tc>
        <w:tc>
          <w:tcPr>
            <w:tcW w:w="1276" w:type="dxa"/>
            <w:vAlign w:val="center"/>
          </w:tcPr>
          <w:p w:rsidR="00F76181" w:rsidRPr="009F659B"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188946032"/>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符合</w:t>
            </w:r>
          </w:p>
          <w:p w:rsidR="00F76181" w:rsidRPr="009F659B"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667635407"/>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不符合</w:t>
            </w:r>
          </w:p>
          <w:p w:rsidR="00F76181" w:rsidRPr="009F659B"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89598279"/>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9F659B" w:rsidRDefault="00F76181" w:rsidP="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資通安全維護計畫中敘明配置資通安全人員及</w:t>
            </w:r>
            <w:r w:rsidRPr="009F659B">
              <w:rPr>
                <w:rFonts w:ascii="標楷體" w:eastAsia="標楷體" w:hAnsi="Times New Roman" w:cs="標楷體"/>
                <w:sz w:val="23"/>
                <w:szCs w:val="23"/>
              </w:rPr>
              <w:t>(D</w:t>
            </w:r>
            <w:r w:rsidRPr="009F659B">
              <w:rPr>
                <w:rFonts w:ascii="標楷體" w:eastAsia="標楷體" w:hAnsi="Times New Roman" w:cs="標楷體" w:hint="eastAsia"/>
                <w:sz w:val="23"/>
                <w:szCs w:val="23"/>
              </w:rPr>
              <w:t>、</w:t>
            </w:r>
            <w:r w:rsidRPr="009F659B">
              <w:rPr>
                <w:rFonts w:ascii="標楷體" w:eastAsia="標楷體" w:hAnsi="Times New Roman" w:cs="標楷體"/>
                <w:sz w:val="23"/>
                <w:szCs w:val="23"/>
              </w:rPr>
              <w:t>E</w:t>
            </w:r>
            <w:r w:rsidRPr="009F659B">
              <w:rPr>
                <w:rFonts w:ascii="標楷體" w:eastAsia="標楷體" w:hAnsi="Times New Roman" w:cs="標楷體" w:hint="eastAsia"/>
                <w:sz w:val="23"/>
                <w:szCs w:val="23"/>
              </w:rPr>
              <w:t>級可選不適用</w:t>
            </w:r>
            <w:r w:rsidRPr="009F659B">
              <w:rPr>
                <w:rFonts w:ascii="標楷體" w:eastAsia="標楷體" w:hAnsi="Times New Roman" w:cs="標楷體"/>
                <w:sz w:val="23"/>
                <w:szCs w:val="23"/>
              </w:rPr>
              <w:t>)</w:t>
            </w:r>
          </w:p>
        </w:tc>
      </w:tr>
      <w:tr w:rsidR="00F76181" w:rsidTr="00F76181">
        <w:trPr>
          <w:cnfStyle w:val="000000100000" w:firstRow="0" w:lastRow="0" w:firstColumn="0" w:lastColumn="0" w:oddVBand="0" w:evenVBand="0" w:oddHBand="1" w:evenHBand="0" w:firstRowFirstColumn="0" w:firstRowLastColumn="0" w:lastRowFirstColumn="0" w:lastRowLastColumn="0"/>
          <w:trHeight w:val="481"/>
        </w:trPr>
        <w:tc>
          <w:tcPr>
            <w:cnfStyle w:val="000010000000" w:firstRow="0" w:lastRow="0" w:firstColumn="0" w:lastColumn="0" w:oddVBand="1" w:evenVBand="0" w:oddHBand="0" w:evenHBand="0" w:firstRowFirstColumn="0" w:firstRowLastColumn="0" w:lastRowFirstColumn="0" w:lastRowLastColumn="0"/>
            <w:tcW w:w="534" w:type="dxa"/>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hint="eastAsia"/>
                <w:sz w:val="23"/>
                <w:szCs w:val="23"/>
              </w:rPr>
              <w:t>06</w:t>
            </w:r>
          </w:p>
        </w:tc>
        <w:tc>
          <w:tcPr>
            <w:tcW w:w="4252" w:type="dxa"/>
          </w:tcPr>
          <w:p w:rsidR="00F76181" w:rsidRPr="009F659B" w:rsidRDefault="00F76181" w:rsidP="00F76181">
            <w:pPr>
              <w:pStyle w:val="Default"/>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因應考量業務之需求分配資安或資訊相關經費。</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分</w:t>
            </w:r>
          </w:p>
        </w:tc>
        <w:tc>
          <w:tcPr>
            <w:tcW w:w="1276" w:type="dxa"/>
            <w:vAlign w:val="center"/>
          </w:tcPr>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2134359586"/>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符合</w:t>
            </w:r>
          </w:p>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2122871523"/>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9F659B" w:rsidRDefault="00F76181" w:rsidP="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資安或資訊相關經經費情形(全年度與前年度經費之占</w:t>
            </w:r>
            <w:r w:rsidRPr="009F659B">
              <w:rPr>
                <w:rFonts w:ascii="標楷體" w:eastAsia="標楷體" w:hAnsi="Times New Roman" w:cs="標楷體" w:hint="eastAsia"/>
                <w:sz w:val="23"/>
                <w:szCs w:val="23"/>
              </w:rPr>
              <w:lastRenderedPageBreak/>
              <w:t>比)</w:t>
            </w:r>
          </w:p>
        </w:tc>
      </w:tr>
      <w:tr w:rsidR="00F76181" w:rsidTr="00F76181">
        <w:trPr>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9F659B" w:rsidRDefault="00F76181" w:rsidP="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lastRenderedPageBreak/>
              <w:t>五、資訊及資通系統之盤點及核心資通系統、相關資產之標示</w:t>
            </w:r>
          </w:p>
        </w:tc>
      </w:tr>
      <w:tr w:rsidR="00F76181" w:rsidTr="00F76181">
        <w:trPr>
          <w:cnfStyle w:val="000000100000" w:firstRow="0" w:lastRow="0" w:firstColumn="0" w:lastColumn="0" w:oddVBand="0" w:evenVBand="0" w:oddHBand="1" w:evenHBand="0" w:firstRowFirstColumn="0" w:firstRowLastColumn="0" w:lastRowFirstColumn="0" w:lastRowLastColumn="0"/>
          <w:trHeight w:val="128"/>
        </w:trPr>
        <w:tc>
          <w:tcPr>
            <w:cnfStyle w:val="000010000000" w:firstRow="0" w:lastRow="0" w:firstColumn="0" w:lastColumn="0" w:oddVBand="1" w:evenVBand="0" w:oddHBand="0" w:evenHBand="0" w:firstRowFirstColumn="0" w:firstRowLastColumn="0" w:lastRowFirstColumn="0" w:lastRowLastColumn="0"/>
            <w:tcW w:w="534" w:type="dxa"/>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0</w:t>
            </w:r>
            <w:r w:rsidRPr="009F659B">
              <w:rPr>
                <w:rFonts w:ascii="標楷體" w:eastAsia="標楷體" w:hAnsi="Times New Roman" w:cs="標楷體" w:hint="eastAsia"/>
                <w:sz w:val="23"/>
                <w:szCs w:val="23"/>
              </w:rPr>
              <w:t>7</w:t>
            </w:r>
          </w:p>
        </w:tc>
        <w:tc>
          <w:tcPr>
            <w:tcW w:w="4252" w:type="dxa"/>
          </w:tcPr>
          <w:p w:rsidR="00F76181" w:rsidRPr="009F659B" w:rsidRDefault="00F76181" w:rsidP="00F76181">
            <w:pPr>
              <w:pStyle w:val="Default"/>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sz w:val="23"/>
                <w:szCs w:val="23"/>
              </w:rPr>
            </w:pPr>
            <w:r w:rsidRPr="009F659B">
              <w:rPr>
                <w:rFonts w:ascii="標楷體" w:eastAsia="標楷體" w:hAnsi="Times New Roman" w:cs="標楷體" w:hint="eastAsia"/>
                <w:sz w:val="23"/>
                <w:szCs w:val="23"/>
              </w:rPr>
              <w:t>依據資通安全維護計畫，學校應盤點資通訊系統，並完成安全等級分級防護基準評估。</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9F659B" w:rsidRDefault="00F76181" w:rsidP="00F76181">
            <w:pPr>
              <w:pStyle w:val="Default"/>
              <w:jc w:val="center"/>
              <w:rPr>
                <w:rFonts w:ascii="標楷體" w:eastAsia="標楷體" w:hAnsi="Times New Roman" w:cs="標楷體"/>
                <w:sz w:val="23"/>
                <w:szCs w:val="23"/>
              </w:rPr>
            </w:pPr>
            <w:r w:rsidRPr="009F659B">
              <w:rPr>
                <w:rFonts w:ascii="標楷體" w:eastAsia="標楷體" w:hAnsi="Times New Roman" w:cs="標楷體"/>
                <w:sz w:val="23"/>
                <w:szCs w:val="23"/>
              </w:rPr>
              <w:t>2</w:t>
            </w:r>
            <w:r w:rsidRPr="009F659B">
              <w:rPr>
                <w:rFonts w:ascii="標楷體" w:eastAsia="標楷體" w:hAnsi="Times New Roman" w:cs="標楷體" w:hint="eastAsia"/>
                <w:sz w:val="23"/>
                <w:szCs w:val="23"/>
              </w:rPr>
              <w:t>分</w:t>
            </w:r>
          </w:p>
        </w:tc>
        <w:tc>
          <w:tcPr>
            <w:tcW w:w="1276" w:type="dxa"/>
          </w:tcPr>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645465623"/>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符合</w:t>
            </w:r>
          </w:p>
          <w:p w:rsidR="00F76181" w:rsidRPr="009F659B"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sdt>
              <w:sdtPr>
                <w:rPr>
                  <w:rFonts w:ascii="標楷體" w:eastAsia="標楷體" w:hAnsi="Times New Roman" w:cs="標楷體" w:hint="eastAsia"/>
                  <w:color w:val="000000"/>
                  <w:kern w:val="0"/>
                  <w:sz w:val="23"/>
                  <w:szCs w:val="23"/>
                </w:rPr>
                <w:id w:val="1906483390"/>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color w:val="000000"/>
                    <w:kern w:val="0"/>
                    <w:sz w:val="23"/>
                    <w:szCs w:val="23"/>
                  </w:rPr>
                  <w:t>☐</w:t>
                </w:r>
              </w:sdtContent>
            </w:sdt>
            <w:r w:rsidR="00F76181" w:rsidRPr="009F659B">
              <w:rPr>
                <w:rFonts w:ascii="標楷體" w:eastAsia="標楷體" w:hAnsi="Times New Roman" w:cs="標楷體" w:hint="eastAsia"/>
                <w:color w:val="000000"/>
                <w:kern w:val="0"/>
                <w:sz w:val="23"/>
                <w:szCs w:val="23"/>
              </w:rPr>
              <w:t>不符合</w:t>
            </w:r>
          </w:p>
          <w:p w:rsidR="00F76181" w:rsidRPr="009F659B" w:rsidRDefault="003F7E13" w:rsidP="00F76181">
            <w:pPr>
              <w:pStyle w:val="Default"/>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sz w:val="23"/>
                <w:szCs w:val="23"/>
              </w:rPr>
            </w:pPr>
            <w:sdt>
              <w:sdtPr>
                <w:rPr>
                  <w:rFonts w:ascii="標楷體" w:eastAsia="標楷體" w:hAnsi="Times New Roman" w:cs="標楷體" w:hint="eastAsia"/>
                  <w:sz w:val="23"/>
                  <w:szCs w:val="23"/>
                </w:rPr>
                <w:id w:val="21135663"/>
                <w14:checkbox>
                  <w14:checked w14:val="0"/>
                  <w14:checkedState w14:val="2612" w14:font="MS Gothic"/>
                  <w14:uncheckedState w14:val="2610" w14:font="MS Gothic"/>
                </w14:checkbox>
              </w:sdtPr>
              <w:sdtContent>
                <w:r w:rsidR="00F76181" w:rsidRPr="009F659B">
                  <w:rPr>
                    <w:rFonts w:ascii="Segoe UI Symbol" w:eastAsia="標楷體" w:hAnsi="Segoe UI Symbol" w:cs="Segoe UI Symbol"/>
                    <w:sz w:val="23"/>
                    <w:szCs w:val="23"/>
                  </w:rPr>
                  <w:t>☐</w:t>
                </w:r>
              </w:sdtContent>
            </w:sdt>
            <w:r w:rsidR="00F76181" w:rsidRPr="009F659B">
              <w:rPr>
                <w:rFonts w:ascii="標楷體" w:eastAsia="標楷體" w:hAnsi="Times New Roman" w:cs="標楷體"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9F659B" w:rsidRDefault="00F76181" w:rsidP="00F76181">
            <w:pPr>
              <w:pStyle w:val="Default"/>
              <w:rPr>
                <w:rFonts w:ascii="標楷體" w:eastAsia="標楷體" w:hAnsi="Times New Roman" w:cs="標楷體"/>
                <w:sz w:val="23"/>
                <w:szCs w:val="23"/>
              </w:rPr>
            </w:pPr>
            <w:r w:rsidRPr="009F659B">
              <w:rPr>
                <w:rFonts w:ascii="標楷體" w:eastAsia="標楷體" w:hAnsi="Times New Roman" w:cs="標楷體" w:hint="eastAsia"/>
                <w:sz w:val="23"/>
                <w:szCs w:val="23"/>
              </w:rPr>
              <w:t>盤點資通訊系統清冊</w:t>
            </w:r>
            <w:r w:rsidRPr="009F659B">
              <w:rPr>
                <w:rFonts w:ascii="標楷體" w:eastAsia="標楷體" w:hAnsi="Times New Roman" w:cs="標楷體"/>
                <w:sz w:val="23"/>
                <w:szCs w:val="23"/>
              </w:rPr>
              <w:t>(D</w:t>
            </w:r>
            <w:r w:rsidRPr="009F659B">
              <w:rPr>
                <w:rFonts w:ascii="標楷體" w:eastAsia="標楷體" w:hAnsi="Times New Roman" w:cs="標楷體" w:hint="eastAsia"/>
                <w:sz w:val="23"/>
                <w:szCs w:val="23"/>
              </w:rPr>
              <w:t>、</w:t>
            </w:r>
            <w:r w:rsidRPr="009F659B">
              <w:rPr>
                <w:rFonts w:ascii="標楷體" w:eastAsia="標楷體" w:hAnsi="Times New Roman" w:cs="標楷體"/>
                <w:sz w:val="23"/>
                <w:szCs w:val="23"/>
              </w:rPr>
              <w:t>E</w:t>
            </w:r>
            <w:r w:rsidRPr="009F659B">
              <w:rPr>
                <w:rFonts w:ascii="標楷體" w:eastAsia="標楷體" w:hAnsi="Times New Roman" w:cs="標楷體" w:hint="eastAsia"/>
                <w:sz w:val="23"/>
                <w:szCs w:val="23"/>
              </w:rPr>
              <w:t>級可選不適用</w:t>
            </w:r>
            <w:r w:rsidRPr="009F659B">
              <w:rPr>
                <w:rFonts w:ascii="標楷體" w:eastAsia="標楷體" w:hAnsi="Times New Roman" w:cs="標楷體"/>
                <w:sz w:val="23"/>
                <w:szCs w:val="23"/>
              </w:rPr>
              <w:t>)</w:t>
            </w:r>
          </w:p>
        </w:tc>
      </w:tr>
      <w:tr w:rsidR="00F76181" w:rsidRPr="00C11C25" w:rsidTr="00F76181">
        <w:trPr>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C11C25" w:rsidRDefault="00F76181" w:rsidP="00F76181">
            <w:pPr>
              <w:pStyle w:val="Default"/>
              <w:rPr>
                <w:sz w:val="23"/>
                <w:szCs w:val="23"/>
              </w:rPr>
            </w:pPr>
            <w:r w:rsidRPr="00C11C25">
              <w:rPr>
                <w:rFonts w:hint="eastAsia"/>
                <w:sz w:val="23"/>
                <w:szCs w:val="23"/>
              </w:rPr>
              <w:t>六、資通安全風險評估</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0</w:t>
            </w:r>
            <w:r>
              <w:rPr>
                <w:rFonts w:ascii="Times New Roman" w:hAnsi="Times New Roman" w:cs="Times New Roman" w:hint="eastAsia"/>
                <w:sz w:val="23"/>
                <w:szCs w:val="23"/>
              </w:rPr>
              <w:t>8</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依據資通安全維護計畫，學校應完成資訊及資產相關之風險分析評估及處理；並將評估結果擬定因應控制措施。</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hAnsi="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423653341"/>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3"/>
                <w:szCs w:val="23"/>
              </w:rPr>
            </w:pPr>
            <w:sdt>
              <w:sdtPr>
                <w:rPr>
                  <w:rFonts w:ascii="標楷體" w:eastAsia="標楷體" w:cs="標楷體" w:hint="eastAsia"/>
                  <w:color w:val="000000"/>
                  <w:kern w:val="0"/>
                  <w:sz w:val="23"/>
                  <w:szCs w:val="23"/>
                </w:rPr>
                <w:id w:val="-341318957"/>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相關文件或風險評估表</w:t>
            </w:r>
          </w:p>
        </w:tc>
      </w:tr>
      <w:tr w:rsidR="00F76181" w:rsidRPr="00C11C25" w:rsidTr="00F76181">
        <w:trPr>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七、資通安全防護及控制措施</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842"/>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0</w:t>
            </w:r>
            <w:r>
              <w:rPr>
                <w:rFonts w:ascii="Times New Roman" w:hAnsi="Times New Roman" w:cs="Times New Roman" w:hint="eastAsia"/>
                <w:sz w:val="23"/>
                <w:szCs w:val="23"/>
              </w:rPr>
              <w:t>9</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學校應檢視資通安全防護及控制措施，並完成「資通安全責任等級與分級辦法」要求之安全性檢測、資通安全健診及資通安全防護措施。</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hAnsi="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30492502"/>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926457453"/>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841424068"/>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1.</w:t>
            </w:r>
            <w:r w:rsidRPr="00C11C25">
              <w:rPr>
                <w:rFonts w:ascii="標楷體" w:eastAsia="標楷體" w:hAnsi="Times New Roman" w:cs="標楷體" w:hint="eastAsia"/>
                <w:color w:val="000000"/>
                <w:kern w:val="0"/>
                <w:sz w:val="23"/>
                <w:szCs w:val="23"/>
              </w:rPr>
              <w:t>核心資通系統網站弱點掃描報告</w:t>
            </w:r>
          </w:p>
          <w:p w:rsidR="00F76181" w:rsidRPr="00430EE7" w:rsidRDefault="00F76181" w:rsidP="00F76181">
            <w:pPr>
              <w:autoSpaceDE w:val="0"/>
              <w:autoSpaceDN w:val="0"/>
              <w:adjustRightInd w:val="0"/>
              <w:rPr>
                <w:rFonts w:ascii="標楷體" w:eastAsia="標楷體" w:hAnsi="Times New Roman" w:cs="標楷體"/>
                <w:kern w:val="0"/>
                <w:sz w:val="23"/>
                <w:szCs w:val="23"/>
              </w:rPr>
            </w:pPr>
            <w:r w:rsidRPr="00430EE7">
              <w:rPr>
                <w:rFonts w:ascii="Times New Roman" w:eastAsia="標楷體" w:hAnsi="Times New Roman" w:cs="Times New Roman"/>
                <w:kern w:val="0"/>
                <w:sz w:val="23"/>
                <w:szCs w:val="23"/>
              </w:rPr>
              <w:t>2.</w:t>
            </w:r>
            <w:r w:rsidRPr="00430EE7">
              <w:rPr>
                <w:rFonts w:ascii="標楷體" w:eastAsia="標楷體" w:hAnsi="Times New Roman" w:cs="標楷體" w:hint="eastAsia"/>
                <w:kern w:val="0"/>
                <w:sz w:val="23"/>
                <w:szCs w:val="23"/>
              </w:rPr>
              <w:t>核心資通系統滲透測試報告(如有無檢測則免附)</w:t>
            </w:r>
          </w:p>
          <w:p w:rsidR="00F76181" w:rsidRPr="00430EE7" w:rsidRDefault="00F76181" w:rsidP="00F76181">
            <w:pPr>
              <w:autoSpaceDE w:val="0"/>
              <w:autoSpaceDN w:val="0"/>
              <w:adjustRightInd w:val="0"/>
              <w:rPr>
                <w:rFonts w:ascii="標楷體" w:eastAsia="標楷體" w:hAnsi="Times New Roman" w:cs="標楷體"/>
                <w:kern w:val="0"/>
                <w:sz w:val="23"/>
                <w:szCs w:val="23"/>
              </w:rPr>
            </w:pPr>
            <w:r w:rsidRPr="00430EE7">
              <w:rPr>
                <w:rFonts w:ascii="Times New Roman" w:eastAsia="標楷體" w:hAnsi="Times New Roman" w:cs="Times New Roman"/>
                <w:kern w:val="0"/>
                <w:sz w:val="23"/>
                <w:szCs w:val="23"/>
              </w:rPr>
              <w:t>3.</w:t>
            </w:r>
            <w:r w:rsidRPr="00430EE7">
              <w:rPr>
                <w:rFonts w:ascii="標楷體" w:eastAsia="標楷體" w:hAnsi="Times New Roman" w:cs="標楷體" w:hint="eastAsia"/>
                <w:kern w:val="0"/>
                <w:sz w:val="23"/>
                <w:szCs w:val="23"/>
              </w:rPr>
              <w:t>資通安全健診報告(無檢測則免附)</w:t>
            </w:r>
          </w:p>
          <w:p w:rsidR="00F76181" w:rsidRPr="00C11C25" w:rsidRDefault="00F76181" w:rsidP="00F76181">
            <w:pPr>
              <w:autoSpaceDE w:val="0"/>
              <w:autoSpaceDN w:val="0"/>
              <w:adjustRightInd w:val="0"/>
              <w:rPr>
                <w:rFonts w:ascii="Times New Roman" w:eastAsia="標楷體" w:hAnsi="Times New Roman" w:cs="Times New Roman"/>
                <w:color w:val="000000"/>
                <w:kern w:val="0"/>
                <w:sz w:val="23"/>
                <w:szCs w:val="23"/>
              </w:rPr>
            </w:pPr>
            <w:r w:rsidRPr="00C11C25">
              <w:rPr>
                <w:rFonts w:ascii="Times New Roman" w:eastAsia="標楷體" w:hAnsi="Times New Roman" w:cs="Times New Roman"/>
                <w:color w:val="000000"/>
                <w:kern w:val="0"/>
                <w:sz w:val="23"/>
                <w:szCs w:val="23"/>
              </w:rPr>
              <w:t>4.</w:t>
            </w:r>
            <w:r w:rsidRPr="00C11C25">
              <w:rPr>
                <w:rFonts w:ascii="標楷體" w:eastAsia="標楷體" w:hAnsi="Times New Roman" w:cs="標楷體" w:hint="eastAsia"/>
                <w:color w:val="000000"/>
                <w:kern w:val="0"/>
                <w:sz w:val="23"/>
                <w:szCs w:val="23"/>
              </w:rPr>
              <w:t>網路架構圖</w:t>
            </w:r>
            <w:r w:rsidRPr="00C11C25">
              <w:rPr>
                <w:rFonts w:ascii="Times New Roman" w:eastAsia="標楷體" w:hAnsi="Times New Roman" w:cs="Times New Roman"/>
                <w:color w:val="000000"/>
                <w:kern w:val="0"/>
                <w:sz w:val="23"/>
                <w:szCs w:val="23"/>
              </w:rPr>
              <w:t>(D</w:t>
            </w:r>
            <w:r w:rsidRPr="00C11C25">
              <w:rPr>
                <w:rFonts w:ascii="標楷體" w:eastAsia="標楷體" w:hAnsi="Times New Roman" w:cs="標楷體" w:hint="eastAsia"/>
                <w:color w:val="000000"/>
                <w:kern w:val="0"/>
                <w:sz w:val="23"/>
                <w:szCs w:val="23"/>
              </w:rPr>
              <w:t>、</w:t>
            </w:r>
            <w:r w:rsidRPr="00C11C25">
              <w:rPr>
                <w:rFonts w:ascii="Times New Roman" w:eastAsia="標楷體" w:hAnsi="Times New Roman" w:cs="Times New Roman"/>
                <w:color w:val="000000"/>
                <w:kern w:val="0"/>
                <w:sz w:val="23"/>
                <w:szCs w:val="23"/>
              </w:rPr>
              <w:t>E</w:t>
            </w:r>
            <w:r w:rsidRPr="00C11C25">
              <w:rPr>
                <w:rFonts w:ascii="標楷體" w:eastAsia="標楷體" w:hAnsi="Times New Roman" w:cs="標楷體" w:hint="eastAsia"/>
                <w:color w:val="000000"/>
                <w:kern w:val="0"/>
                <w:sz w:val="23"/>
                <w:szCs w:val="23"/>
              </w:rPr>
              <w:t>級可選不適用</w:t>
            </w:r>
            <w:r w:rsidRPr="00C11C25">
              <w:rPr>
                <w:rFonts w:ascii="Times New Roman" w:eastAsia="標楷體" w:hAnsi="Times New Roman" w:cs="Times New Roman"/>
                <w:color w:val="000000"/>
                <w:kern w:val="0"/>
                <w:sz w:val="23"/>
                <w:szCs w:val="23"/>
              </w:rPr>
              <w:t>)</w:t>
            </w:r>
          </w:p>
        </w:tc>
      </w:tr>
      <w:tr w:rsidR="00F76181" w:rsidRPr="00C11C25" w:rsidTr="00F76181">
        <w:trPr>
          <w:trHeight w:val="277"/>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10</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【網路控制措施】</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(1)</w:t>
            </w:r>
            <w:r w:rsidRPr="00C11C25">
              <w:rPr>
                <w:rFonts w:ascii="標楷體" w:eastAsia="標楷體" w:hAnsi="Times New Roman" w:cs="標楷體" w:hint="eastAsia"/>
                <w:color w:val="000000"/>
                <w:kern w:val="0"/>
                <w:sz w:val="23"/>
                <w:szCs w:val="23"/>
              </w:rPr>
              <w:t>與外界連線，應僅限於經由網路管理單位之管控，以符合一致性與單一性之安全要求。</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hAnsi="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120372803"/>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3"/>
                <w:szCs w:val="23"/>
              </w:rPr>
            </w:pPr>
            <w:sdt>
              <w:sdtPr>
                <w:rPr>
                  <w:rFonts w:ascii="標楷體" w:eastAsia="標楷體" w:cs="標楷體" w:hint="eastAsia"/>
                  <w:color w:val="000000"/>
                  <w:kern w:val="0"/>
                  <w:sz w:val="23"/>
                  <w:szCs w:val="23"/>
                </w:rPr>
                <w:id w:val="-274790611"/>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網路架構圖及業務與網段對應資料</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534" w:type="dxa"/>
          </w:tcPr>
          <w:p w:rsidR="00F76181"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11</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Times New Roman" w:eastAsia="標楷體" w:hAnsi="Times New Roman" w:cs="Times New Roman"/>
                <w:color w:val="000000"/>
                <w:kern w:val="0"/>
                <w:sz w:val="23"/>
                <w:szCs w:val="23"/>
              </w:rPr>
              <w:t>(2)</w:t>
            </w:r>
            <w:r w:rsidRPr="00C11C25">
              <w:rPr>
                <w:rFonts w:ascii="標楷體" w:eastAsia="標楷體" w:hAnsi="Times New Roman" w:cs="標楷體" w:hint="eastAsia"/>
                <w:color w:val="000000"/>
                <w:kern w:val="0"/>
                <w:sz w:val="23"/>
                <w:szCs w:val="23"/>
              </w:rPr>
              <w:t>宜依業務性質之不同，區分不同內部網路網段，例如：教學、行政、宿網等，以降低未經授權存取之風險。</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415173671"/>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3"/>
                <w:szCs w:val="23"/>
              </w:rPr>
            </w:pPr>
            <w:sdt>
              <w:sdtPr>
                <w:rPr>
                  <w:rFonts w:ascii="標楷體" w:eastAsia="標楷體" w:cs="標楷體" w:hint="eastAsia"/>
                  <w:color w:val="000000"/>
                  <w:kern w:val="0"/>
                  <w:sz w:val="23"/>
                  <w:szCs w:val="23"/>
                </w:rPr>
                <w:id w:val="1240599682"/>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430EE7">
              <w:rPr>
                <w:rFonts w:ascii="標楷體" w:eastAsia="標楷體" w:cs="標楷體" w:hint="eastAsia"/>
                <w:kern w:val="0"/>
                <w:sz w:val="23"/>
                <w:szCs w:val="23"/>
              </w:rPr>
              <w:t>網路架構圖及業</w:t>
            </w:r>
            <w:r w:rsidRPr="00C11C25">
              <w:rPr>
                <w:rFonts w:ascii="標楷體" w:eastAsia="標楷體" w:cs="標楷體" w:hint="eastAsia"/>
                <w:color w:val="000000"/>
                <w:kern w:val="0"/>
                <w:sz w:val="23"/>
                <w:szCs w:val="23"/>
              </w:rPr>
              <w:t>務與網段對應資料</w:t>
            </w:r>
            <w:r>
              <w:rPr>
                <w:rFonts w:ascii="標楷體" w:eastAsia="標楷體" w:cs="標楷體" w:hint="eastAsia"/>
                <w:color w:val="000000"/>
                <w:kern w:val="0"/>
                <w:sz w:val="23"/>
                <w:szCs w:val="23"/>
              </w:rPr>
              <w:t>，</w:t>
            </w:r>
            <w:r>
              <w:rPr>
                <w:rFonts w:ascii="標楷體" w:eastAsia="標楷體" w:cs="標楷體" w:hint="eastAsia"/>
                <w:color w:val="000000"/>
                <w:kern w:val="0"/>
                <w:sz w:val="23"/>
                <w:szCs w:val="23"/>
                <w:lang w:eastAsia="zh-HK"/>
              </w:rPr>
              <w:t>內網區隔狀況</w:t>
            </w:r>
          </w:p>
        </w:tc>
      </w:tr>
      <w:tr w:rsidR="00F76181" w:rsidRPr="00C11C25" w:rsidTr="00F76181">
        <w:trPr>
          <w:trHeight w:val="560"/>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1</w:t>
            </w:r>
            <w:r>
              <w:rPr>
                <w:rFonts w:ascii="Times New Roman" w:hAnsi="Times New Roman" w:cs="Times New Roman" w:hint="eastAsia"/>
                <w:sz w:val="23"/>
                <w:szCs w:val="23"/>
              </w:rPr>
              <w:t>2</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【網路</w:t>
            </w:r>
            <w:r>
              <w:rPr>
                <w:rFonts w:ascii="標楷體" w:eastAsia="標楷體" w:cs="標楷體" w:hint="eastAsia"/>
                <w:color w:val="000000"/>
                <w:kern w:val="0"/>
                <w:sz w:val="23"/>
                <w:szCs w:val="23"/>
                <w:lang w:eastAsia="zh-HK"/>
              </w:rPr>
              <w:t>設施</w:t>
            </w:r>
            <w:r w:rsidRPr="00C11C25">
              <w:rPr>
                <w:rFonts w:ascii="標楷體" w:eastAsia="標楷體" w:cs="標楷體" w:hint="eastAsia"/>
                <w:color w:val="000000"/>
                <w:kern w:val="0"/>
                <w:sz w:val="23"/>
                <w:szCs w:val="23"/>
              </w:rPr>
              <w:t>控</w:t>
            </w:r>
            <w:r>
              <w:rPr>
                <w:rFonts w:ascii="標楷體" w:eastAsia="標楷體" w:cs="標楷體" w:hint="eastAsia"/>
                <w:color w:val="000000"/>
                <w:kern w:val="0"/>
                <w:sz w:val="23"/>
                <w:szCs w:val="23"/>
                <w:lang w:eastAsia="zh-HK"/>
              </w:rPr>
              <w:t>管</w:t>
            </w:r>
            <w:r w:rsidRPr="00C11C25">
              <w:rPr>
                <w:rFonts w:ascii="標楷體" w:eastAsia="標楷體" w:cs="標楷體" w:hint="eastAsia"/>
                <w:color w:val="000000"/>
                <w:kern w:val="0"/>
                <w:sz w:val="23"/>
                <w:szCs w:val="23"/>
              </w:rPr>
              <w:t>措施】</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應禁止以私人架設網路（如：行動網路、電話線等）連結機房內之主機電腦或網路設備。</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hAnsi="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692649520"/>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3"/>
                <w:szCs w:val="23"/>
              </w:rPr>
            </w:pPr>
            <w:sdt>
              <w:sdtPr>
                <w:rPr>
                  <w:rFonts w:ascii="標楷體" w:eastAsia="標楷體" w:cs="標楷體" w:hint="eastAsia"/>
                  <w:color w:val="000000"/>
                  <w:kern w:val="0"/>
                  <w:sz w:val="23"/>
                  <w:szCs w:val="23"/>
                </w:rPr>
                <w:id w:val="-196388326"/>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管理制度相關文件</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13</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【無線網路</w:t>
            </w:r>
            <w:r>
              <w:rPr>
                <w:rFonts w:ascii="標楷體" w:eastAsia="標楷體" w:cs="標楷體" w:hint="eastAsia"/>
                <w:color w:val="000000"/>
                <w:kern w:val="0"/>
                <w:sz w:val="23"/>
                <w:szCs w:val="23"/>
                <w:lang w:eastAsia="zh-HK"/>
              </w:rPr>
              <w:t>設施控管措施</w:t>
            </w:r>
            <w:r w:rsidRPr="00C11C25">
              <w:rPr>
                <w:rFonts w:ascii="標楷體" w:eastAsia="標楷體" w:cs="標楷體" w:hint="eastAsia"/>
                <w:color w:val="000000"/>
                <w:kern w:val="0"/>
                <w:sz w:val="23"/>
                <w:szCs w:val="23"/>
              </w:rPr>
              <w:t>】</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應禁止使用者私自將無線網路存取設備介接至校園網路；若有介接之必要應經權責管理人員同意並設定帳號通行碼或加密金鑰以防未經許可之盜用。</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527794421"/>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3"/>
                <w:szCs w:val="23"/>
              </w:rPr>
            </w:pPr>
            <w:sdt>
              <w:sdtPr>
                <w:rPr>
                  <w:rFonts w:ascii="標楷體" w:eastAsia="標楷體" w:cs="標楷體" w:hint="eastAsia"/>
                  <w:color w:val="000000"/>
                  <w:kern w:val="0"/>
                  <w:sz w:val="23"/>
                  <w:szCs w:val="23"/>
                </w:rPr>
                <w:id w:val="-1182120209"/>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430EE7">
              <w:rPr>
                <w:rFonts w:ascii="標楷體" w:eastAsia="標楷體" w:cs="標楷體" w:hint="eastAsia"/>
                <w:kern w:val="0"/>
                <w:sz w:val="23"/>
                <w:szCs w:val="23"/>
              </w:rPr>
              <w:t>管理制度相關文件</w:t>
            </w:r>
          </w:p>
        </w:tc>
      </w:tr>
      <w:tr w:rsidR="00F76181" w:rsidRPr="00C11C25" w:rsidTr="00F76181">
        <w:trPr>
          <w:trHeight w:val="481"/>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1</w:t>
            </w:r>
            <w:r>
              <w:rPr>
                <w:rFonts w:ascii="Times New Roman" w:hAnsi="Times New Roman" w:cs="Times New Roman" w:hint="eastAsia"/>
                <w:sz w:val="23"/>
                <w:szCs w:val="23"/>
              </w:rPr>
              <w:t>4</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【網路</w:t>
            </w:r>
            <w:r>
              <w:rPr>
                <w:rFonts w:ascii="標楷體" w:eastAsia="標楷體" w:cs="標楷體" w:hint="eastAsia"/>
                <w:color w:val="000000"/>
                <w:kern w:val="0"/>
                <w:sz w:val="23"/>
                <w:szCs w:val="23"/>
                <w:lang w:eastAsia="zh-HK"/>
              </w:rPr>
              <w:t>連線</w:t>
            </w:r>
            <w:r w:rsidRPr="00C11C25">
              <w:rPr>
                <w:rFonts w:ascii="標楷體" w:eastAsia="標楷體" w:cs="標楷體" w:hint="eastAsia"/>
                <w:color w:val="000000"/>
                <w:kern w:val="0"/>
                <w:sz w:val="23"/>
                <w:szCs w:val="23"/>
              </w:rPr>
              <w:t>控制措施】</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標楷體" w:eastAsia="標楷體" w:cs="標楷體" w:hint="eastAsia"/>
                <w:color w:val="000000"/>
                <w:kern w:val="0"/>
                <w:sz w:val="23"/>
                <w:szCs w:val="23"/>
              </w:rPr>
              <w:t>對於開放提供外部使用者或廠商存取之服務，必須限制使用者之來源</w:t>
            </w:r>
            <w:r w:rsidRPr="00C11C25">
              <w:rPr>
                <w:rFonts w:ascii="Times New Roman" w:eastAsia="標楷體" w:hAnsi="Times New Roman" w:cs="Times New Roman"/>
                <w:color w:val="000000"/>
                <w:kern w:val="0"/>
                <w:sz w:val="23"/>
                <w:szCs w:val="23"/>
              </w:rPr>
              <w:t>IP</w:t>
            </w:r>
            <w:r w:rsidRPr="00C11C25">
              <w:rPr>
                <w:rFonts w:ascii="標楷體" w:eastAsia="標楷體" w:hAnsi="Times New Roman" w:cs="標楷體" w:hint="eastAsia"/>
                <w:color w:val="000000"/>
                <w:kern w:val="0"/>
                <w:sz w:val="23"/>
                <w:szCs w:val="23"/>
              </w:rPr>
              <w:t>及網路連線埠</w:t>
            </w:r>
            <w:r w:rsidRPr="00C11C25">
              <w:rPr>
                <w:rFonts w:ascii="Times New Roman" w:eastAsia="標楷體" w:hAnsi="Times New Roman" w:cs="Times New Roman"/>
                <w:color w:val="000000"/>
                <w:kern w:val="0"/>
                <w:sz w:val="23"/>
                <w:szCs w:val="23"/>
              </w:rPr>
              <w:t>(Port)</w:t>
            </w:r>
            <w:r w:rsidRPr="00C11C25">
              <w:rPr>
                <w:rFonts w:ascii="標楷體" w:eastAsia="標楷體" w:hAnsi="Times New Roman" w:cs="標楷體" w:hint="eastAsia"/>
                <w:color w:val="000000"/>
                <w:kern w:val="0"/>
                <w:sz w:val="23"/>
                <w:szCs w:val="23"/>
              </w:rPr>
              <w:t>，以確保安全。</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hAnsi="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723365902"/>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333146632"/>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348409051"/>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722DD3">
              <w:rPr>
                <w:rFonts w:ascii="標楷體" w:eastAsia="標楷體" w:cs="標楷體" w:hint="eastAsia"/>
                <w:color w:val="000000" w:themeColor="text1"/>
                <w:kern w:val="0"/>
                <w:sz w:val="23"/>
                <w:szCs w:val="23"/>
              </w:rPr>
              <w:t>遠端連線作業設定畫面</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2145"/>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lastRenderedPageBreak/>
              <w:t>1</w:t>
            </w:r>
            <w:r>
              <w:rPr>
                <w:rFonts w:ascii="Times New Roman" w:hAnsi="Times New Roman" w:cs="Times New Roman" w:hint="eastAsia"/>
                <w:sz w:val="23"/>
                <w:szCs w:val="23"/>
              </w:rPr>
              <w:t>5</w:t>
            </w:r>
          </w:p>
        </w:tc>
        <w:tc>
          <w:tcPr>
            <w:tcW w:w="4252" w:type="dxa"/>
          </w:tcPr>
          <w:p w:rsidR="00F76181"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【無線網路</w:t>
            </w:r>
            <w:r>
              <w:rPr>
                <w:rFonts w:ascii="標楷體" w:eastAsia="標楷體" w:cs="標楷體" w:hint="eastAsia"/>
                <w:color w:val="000000"/>
                <w:kern w:val="0"/>
                <w:sz w:val="23"/>
                <w:szCs w:val="23"/>
                <w:lang w:eastAsia="zh-HK"/>
              </w:rPr>
              <w:t>連線控制措施</w:t>
            </w:r>
            <w:r w:rsidRPr="00C11C25">
              <w:rPr>
                <w:rFonts w:ascii="標楷體" w:eastAsia="標楷體" w:cs="標楷體" w:hint="eastAsia"/>
                <w:color w:val="000000"/>
                <w:kern w:val="0"/>
                <w:sz w:val="23"/>
                <w:szCs w:val="23"/>
              </w:rPr>
              <w:t>】</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校園內應提供無線網路存取服務，並採取適當安全管控措施：</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(1)</w:t>
            </w:r>
            <w:r w:rsidRPr="00C11C25">
              <w:rPr>
                <w:rFonts w:ascii="標楷體" w:eastAsia="標楷體" w:hAnsi="Times New Roman" w:cs="標楷體" w:hint="eastAsia"/>
                <w:color w:val="000000"/>
                <w:kern w:val="0"/>
                <w:sz w:val="23"/>
                <w:szCs w:val="23"/>
              </w:rPr>
              <w:t>專供行政使用之無線網路熱點建議設定加密金鑰防護，避免使用開放之無線網路存取重要資訊系統及處理敏感性資料。</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Times New Roman" w:eastAsia="標楷體" w:hAnsi="Times New Roman" w:cs="Times New Roman"/>
                <w:color w:val="000000"/>
                <w:kern w:val="0"/>
                <w:sz w:val="23"/>
                <w:szCs w:val="23"/>
              </w:rPr>
              <w:t>(2)</w:t>
            </w:r>
            <w:r w:rsidRPr="00C11C25">
              <w:rPr>
                <w:rFonts w:ascii="標楷體" w:eastAsia="標楷體" w:hAnsi="Times New Roman" w:cs="標楷體" w:hint="eastAsia"/>
                <w:color w:val="000000"/>
                <w:kern w:val="0"/>
                <w:sz w:val="23"/>
                <w:szCs w:val="23"/>
              </w:rPr>
              <w:t>教學區域、會議室等場所佈建之無線網路熱點應具有使用者身分認證機制，並經由校園無線路漫遊服務系統提供外校來賓使用。</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hAnsi="Times New Roman"/>
                <w:sz w:val="23"/>
                <w:szCs w:val="23"/>
              </w:rPr>
            </w:pPr>
            <w:r w:rsidRPr="00C11C25">
              <w:rPr>
                <w:rFonts w:ascii="Times New Roman" w:hAnsi="Times New Roman" w:cs="Times New Roman"/>
                <w:sz w:val="23"/>
                <w:szCs w:val="23"/>
              </w:rPr>
              <w:t>2</w:t>
            </w:r>
            <w:r w:rsidRPr="00C11C25">
              <w:rPr>
                <w:rFonts w:hAnsi="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988023058"/>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713314551"/>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193224421"/>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Default="00F76181" w:rsidP="00F76181">
            <w:pPr>
              <w:autoSpaceDE w:val="0"/>
              <w:autoSpaceDN w:val="0"/>
              <w:adjustRightInd w:val="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1.</w:t>
            </w:r>
            <w:r w:rsidRPr="00C11C25">
              <w:rPr>
                <w:rFonts w:ascii="標楷體" w:eastAsia="標楷體" w:hAnsi="Times New Roman" w:cs="標楷體" w:hint="eastAsia"/>
                <w:color w:val="000000"/>
                <w:kern w:val="0"/>
                <w:sz w:val="23"/>
                <w:szCs w:val="23"/>
              </w:rPr>
              <w:t>加密金鑰設定畫面</w:t>
            </w:r>
          </w:p>
          <w:p w:rsidR="00F76181" w:rsidRPr="00C11C25" w:rsidRDefault="00F76181" w:rsidP="00F76181">
            <w:pPr>
              <w:autoSpaceDE w:val="0"/>
              <w:autoSpaceDN w:val="0"/>
              <w:adjustRightInd w:val="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2.</w:t>
            </w:r>
            <w:r w:rsidRPr="00C11C25">
              <w:rPr>
                <w:rFonts w:ascii="標楷體" w:eastAsia="標楷體" w:hAnsi="Times New Roman" w:cs="標楷體" w:hint="eastAsia"/>
                <w:color w:val="000000"/>
                <w:kern w:val="0"/>
                <w:sz w:val="23"/>
                <w:szCs w:val="23"/>
              </w:rPr>
              <w:t>帳號通行碼登入畫面</w:t>
            </w:r>
          </w:p>
        </w:tc>
      </w:tr>
      <w:tr w:rsidR="00F76181" w:rsidRPr="00C11C25" w:rsidTr="00F76181">
        <w:trPr>
          <w:trHeight w:val="2880"/>
        </w:trPr>
        <w:tc>
          <w:tcPr>
            <w:cnfStyle w:val="000010000000" w:firstRow="0" w:lastRow="0" w:firstColumn="0" w:lastColumn="0" w:oddVBand="1" w:evenVBand="0" w:oddHBand="0" w:evenHBand="0" w:firstRowFirstColumn="0" w:firstRowLastColumn="0" w:lastRowFirstColumn="0" w:lastRowLastColumn="0"/>
            <w:tcW w:w="534" w:type="dxa"/>
          </w:tcPr>
          <w:p w:rsidR="00F76181" w:rsidRPr="00430EE7" w:rsidRDefault="00F76181" w:rsidP="00F76181">
            <w:pPr>
              <w:pStyle w:val="Default"/>
              <w:jc w:val="center"/>
              <w:rPr>
                <w:rFonts w:ascii="Times New Roman" w:hAnsi="Times New Roman" w:cs="Times New Roman"/>
                <w:color w:val="auto"/>
                <w:sz w:val="23"/>
                <w:szCs w:val="23"/>
              </w:rPr>
            </w:pPr>
            <w:r w:rsidRPr="00430EE7">
              <w:rPr>
                <w:rFonts w:ascii="Times New Roman" w:hAnsi="Times New Roman" w:cs="Times New Roman"/>
                <w:color w:val="auto"/>
                <w:sz w:val="23"/>
                <w:szCs w:val="23"/>
              </w:rPr>
              <w:t>1</w:t>
            </w:r>
            <w:r w:rsidRPr="00430EE7">
              <w:rPr>
                <w:rFonts w:ascii="Times New Roman" w:hAnsi="Times New Roman" w:cs="Times New Roman" w:hint="eastAsia"/>
                <w:color w:val="auto"/>
                <w:sz w:val="23"/>
                <w:szCs w:val="23"/>
              </w:rPr>
              <w:t>6</w:t>
            </w:r>
          </w:p>
        </w:tc>
        <w:tc>
          <w:tcPr>
            <w:tcW w:w="4252" w:type="dxa"/>
          </w:tcPr>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kern w:val="0"/>
                <w:sz w:val="23"/>
                <w:szCs w:val="23"/>
              </w:rPr>
            </w:pPr>
            <w:r w:rsidRPr="00430EE7">
              <w:rPr>
                <w:rFonts w:ascii="Times New Roman" w:eastAsia="標楷體" w:hAnsi="Times New Roman" w:cs="Times New Roman"/>
                <w:kern w:val="0"/>
                <w:sz w:val="23"/>
                <w:szCs w:val="23"/>
              </w:rPr>
              <w:t>(3)</w:t>
            </w:r>
            <w:r w:rsidRPr="00430EE7">
              <w:rPr>
                <w:rFonts w:ascii="標楷體" w:eastAsia="標楷體" w:hAnsi="Times New Roman" w:cs="標楷體" w:hint="eastAsia"/>
                <w:kern w:val="0"/>
                <w:sz w:val="23"/>
                <w:szCs w:val="23"/>
              </w:rPr>
              <w:t>專供師生教學活動使用之無線網路熱點，若採用其他管理方式確有不便時，應採取限定開放時間及限制開放區域等管理措施，減少遭受不當利用之機會。</w:t>
            </w:r>
          </w:p>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kern w:val="0"/>
                <w:sz w:val="23"/>
                <w:szCs w:val="23"/>
              </w:rPr>
            </w:pPr>
            <w:r w:rsidRPr="00430EE7">
              <w:rPr>
                <w:rFonts w:ascii="Times New Roman" w:eastAsia="標楷體" w:hAnsi="Times New Roman" w:cs="Times New Roman"/>
                <w:kern w:val="0"/>
                <w:sz w:val="23"/>
                <w:szCs w:val="23"/>
              </w:rPr>
              <w:t>(4)</w:t>
            </w:r>
            <w:r w:rsidRPr="00430EE7">
              <w:rPr>
                <w:rFonts w:ascii="標楷體" w:eastAsia="標楷體" w:hAnsi="Times New Roman" w:cs="標楷體" w:hint="eastAsia"/>
                <w:kern w:val="0"/>
                <w:sz w:val="23"/>
                <w:szCs w:val="23"/>
              </w:rPr>
              <w:t>開放校外人士出入之公共空間可視需要提供民眾無線上網服務，其網段應與校園網路隔離，或委由網路服務業者提供。</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430EE7" w:rsidRDefault="00F76181" w:rsidP="00F76181">
            <w:pPr>
              <w:pStyle w:val="Default"/>
              <w:jc w:val="center"/>
              <w:rPr>
                <w:rFonts w:hAnsi="Times New Roman"/>
                <w:color w:val="auto"/>
                <w:sz w:val="23"/>
                <w:szCs w:val="23"/>
              </w:rPr>
            </w:pPr>
            <w:r w:rsidRPr="00430EE7">
              <w:rPr>
                <w:rFonts w:ascii="Times New Roman" w:hAnsi="Times New Roman" w:cs="Times New Roman"/>
                <w:color w:val="auto"/>
                <w:sz w:val="23"/>
                <w:szCs w:val="23"/>
              </w:rPr>
              <w:t>2</w:t>
            </w:r>
            <w:r w:rsidRPr="00430EE7">
              <w:rPr>
                <w:rFonts w:ascii="Times New Roman" w:hAnsi="Times New Roman" w:cs="Times New Roman" w:hint="eastAsia"/>
                <w:color w:val="auto"/>
                <w:sz w:val="23"/>
                <w:szCs w:val="23"/>
              </w:rPr>
              <w:t>分</w:t>
            </w:r>
          </w:p>
        </w:tc>
        <w:tc>
          <w:tcPr>
            <w:tcW w:w="1276" w:type="dxa"/>
            <w:vAlign w:val="center"/>
          </w:tcPr>
          <w:p w:rsidR="00F76181" w:rsidRPr="00430EE7"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1195037872"/>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符合</w:t>
            </w:r>
          </w:p>
          <w:p w:rsidR="00F76181" w:rsidRPr="00430EE7"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765999850"/>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不符合</w:t>
            </w:r>
          </w:p>
          <w:p w:rsidR="00F76181" w:rsidRPr="00430EE7"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sdt>
              <w:sdtPr>
                <w:rPr>
                  <w:rFonts w:ascii="Times New Roman" w:hAnsi="Times New Roman" w:cs="Times New Roman" w:hint="eastAsia"/>
                  <w:sz w:val="23"/>
                  <w:szCs w:val="23"/>
                </w:rPr>
                <w:id w:val="824708077"/>
                <w14:checkbox>
                  <w14:checked w14:val="0"/>
                  <w14:checkedState w14:val="2612" w14:font="MS Gothic"/>
                  <w14:uncheckedState w14:val="2610" w14:font="MS Gothic"/>
                </w14:checkbox>
              </w:sdtPr>
              <w:sdtContent>
                <w:r w:rsidR="00F76181" w:rsidRPr="00430EE7">
                  <w:rPr>
                    <w:rFonts w:ascii="MS Gothic" w:eastAsia="MS Gothic" w:hAnsi="MS Gothic" w:cs="Times New Roman" w:hint="eastAsia"/>
                    <w:sz w:val="23"/>
                    <w:szCs w:val="23"/>
                  </w:rPr>
                  <w:t>☐</w:t>
                </w:r>
              </w:sdtContent>
            </w:sdt>
            <w:r w:rsidR="00F76181" w:rsidRPr="00430EE7">
              <w:rPr>
                <w:rFonts w:ascii="標楷體" w:eastAsia="標楷體" w:hAnsi="標楷體" w:cs="Times New Roman" w:hint="eastAsia"/>
                <w:sz w:val="23"/>
                <w:szCs w:val="23"/>
              </w:rPr>
              <w:t>不適用</w:t>
            </w:r>
          </w:p>
          <w:p w:rsidR="00F76181" w:rsidRPr="00430EE7" w:rsidRDefault="00F76181"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教學使用之無線網路管理規定</w:t>
            </w:r>
          </w:p>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網路架構圖及業務與網段對應資料</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1</w:t>
            </w:r>
            <w:r>
              <w:rPr>
                <w:rFonts w:ascii="Times New Roman" w:hAnsi="Times New Roman" w:cs="Times New Roman" w:hint="eastAsia"/>
                <w:sz w:val="23"/>
                <w:szCs w:val="23"/>
              </w:rPr>
              <w:t>7</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【資訊存取限制】</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共用的個人電腦（如：電腦教室電腦、教師休息室電腦等）應以特定功能為目的，並設定特定安全管控機制（如：限制從網路非法下載檔案行為、限制自行安裝軟體行為、限制特定資料的存取等）。</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701048301"/>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3"/>
                <w:szCs w:val="23"/>
              </w:rPr>
            </w:pPr>
            <w:sdt>
              <w:sdtPr>
                <w:rPr>
                  <w:rFonts w:ascii="標楷體" w:eastAsia="標楷體" w:cs="標楷體" w:hint="eastAsia"/>
                  <w:color w:val="000000"/>
                  <w:kern w:val="0"/>
                  <w:sz w:val="23"/>
                  <w:szCs w:val="23"/>
                </w:rPr>
                <w:id w:val="-692834542"/>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管理</w:t>
            </w:r>
            <w:r w:rsidRPr="00350955">
              <w:rPr>
                <w:rFonts w:ascii="標楷體" w:eastAsia="標楷體" w:cs="標楷體" w:hint="eastAsia"/>
                <w:color w:val="000000"/>
                <w:kern w:val="0"/>
                <w:sz w:val="23"/>
                <w:szCs w:val="23"/>
              </w:rPr>
              <w:t>制度相關文件。</w:t>
            </w:r>
          </w:p>
        </w:tc>
      </w:tr>
      <w:tr w:rsidR="00F76181" w:rsidRPr="00C11C25" w:rsidTr="00F76181">
        <w:trPr>
          <w:trHeight w:val="1742"/>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1</w:t>
            </w:r>
            <w:r>
              <w:rPr>
                <w:rFonts w:ascii="Times New Roman" w:hAnsi="Times New Roman" w:cs="Times New Roman" w:hint="eastAsia"/>
                <w:sz w:val="23"/>
                <w:szCs w:val="23"/>
              </w:rPr>
              <w:t>8</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【存取權限之移除或調整】</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人員報到或離退職應會辦電腦系統帳號管理人員，執行電腦系統的使用者註冊及註銷程序，透過該註冊及註銷程序來控制使用者資訊服務的存取，該作業應包括以下內容：</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(1)</w:t>
            </w:r>
            <w:r w:rsidRPr="00C11C25">
              <w:rPr>
                <w:rFonts w:ascii="標楷體" w:eastAsia="標楷體" w:hAnsi="Times New Roman" w:cs="標楷體" w:hint="eastAsia"/>
                <w:color w:val="000000"/>
                <w:kern w:val="0"/>
                <w:sz w:val="23"/>
                <w:szCs w:val="23"/>
              </w:rPr>
              <w:t>使用唯一的使用者帳號。</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(2)</w:t>
            </w:r>
            <w:r w:rsidRPr="00C11C25">
              <w:rPr>
                <w:rFonts w:ascii="標楷體" w:eastAsia="標楷體" w:hAnsi="Times New Roman" w:cs="標楷體" w:hint="eastAsia"/>
                <w:color w:val="000000"/>
                <w:kern w:val="0"/>
                <w:sz w:val="23"/>
                <w:szCs w:val="23"/>
              </w:rPr>
              <w:t>檢查使用者是否經過系統管理單位之授權使用資訊系統或服務。</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(3)</w:t>
            </w:r>
            <w:r w:rsidRPr="00C11C25">
              <w:rPr>
                <w:rFonts w:ascii="標楷體" w:eastAsia="標楷體" w:hAnsi="Times New Roman" w:cs="標楷體" w:hint="eastAsia"/>
                <w:color w:val="000000"/>
                <w:kern w:val="0"/>
                <w:sz w:val="23"/>
                <w:szCs w:val="23"/>
              </w:rPr>
              <w:t>保存一份包含所有帳號註冊的</w:t>
            </w:r>
            <w:r>
              <w:rPr>
                <w:rFonts w:ascii="標楷體" w:eastAsia="標楷體" w:hAnsi="Times New Roman" w:cs="標楷體" w:hint="eastAsia"/>
                <w:color w:val="000000"/>
                <w:kern w:val="0"/>
                <w:sz w:val="23"/>
                <w:szCs w:val="23"/>
              </w:rPr>
              <w:t>紀錄</w:t>
            </w:r>
            <w:r w:rsidRPr="00C11C25">
              <w:rPr>
                <w:rFonts w:ascii="標楷體" w:eastAsia="標楷體" w:hAnsi="Times New Roman" w:cs="標楷體" w:hint="eastAsia"/>
                <w:color w:val="000000"/>
                <w:kern w:val="0"/>
                <w:sz w:val="23"/>
                <w:szCs w:val="23"/>
              </w:rPr>
              <w:t>。</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(4)</w:t>
            </w:r>
            <w:r w:rsidRPr="00C11C25">
              <w:rPr>
                <w:rFonts w:ascii="標楷體" w:eastAsia="標楷體" w:hAnsi="Times New Roman" w:cs="標楷體" w:hint="eastAsia"/>
                <w:color w:val="000000"/>
                <w:kern w:val="0"/>
                <w:sz w:val="23"/>
                <w:szCs w:val="23"/>
              </w:rPr>
              <w:t>使用者調職或離職後，應移除其帳號的存取權限。</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C11C25">
              <w:rPr>
                <w:rFonts w:ascii="Times New Roman" w:eastAsia="標楷體" w:hAnsi="Times New Roman" w:cs="Times New Roman"/>
                <w:color w:val="000000"/>
                <w:kern w:val="0"/>
                <w:sz w:val="23"/>
                <w:szCs w:val="23"/>
              </w:rPr>
              <w:t>(5)</w:t>
            </w:r>
            <w:r w:rsidRPr="00C11C25">
              <w:rPr>
                <w:rFonts w:ascii="標楷體" w:eastAsia="標楷體" w:hAnsi="Times New Roman" w:cs="標楷體" w:hint="eastAsia"/>
                <w:color w:val="000000"/>
                <w:kern w:val="0"/>
                <w:sz w:val="23"/>
                <w:szCs w:val="23"/>
              </w:rPr>
              <w:t>每學期應檢查使用者帳號，以確保帳號的有效性。</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960959439"/>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3"/>
                <w:szCs w:val="23"/>
              </w:rPr>
            </w:pPr>
            <w:sdt>
              <w:sdtPr>
                <w:rPr>
                  <w:rFonts w:ascii="標楷體" w:eastAsia="標楷體" w:cs="標楷體" w:hint="eastAsia"/>
                  <w:color w:val="000000"/>
                  <w:kern w:val="0"/>
                  <w:sz w:val="23"/>
                  <w:szCs w:val="23"/>
                </w:rPr>
                <w:id w:val="1842342423"/>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帳號申請單及帳號清查表</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1155"/>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lastRenderedPageBreak/>
              <w:t>1</w:t>
            </w:r>
            <w:r>
              <w:rPr>
                <w:rFonts w:ascii="Times New Roman" w:hAnsi="Times New Roman" w:cs="Times New Roman" w:hint="eastAsia"/>
                <w:sz w:val="23"/>
                <w:szCs w:val="23"/>
              </w:rPr>
              <w:t>9</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【特權管理】</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電腦與網路系統資訊具有存取特權人員清單、及其所持有的權限說明，應予以文件化</w:t>
            </w:r>
            <w:r>
              <w:rPr>
                <w:rFonts w:ascii="標楷體" w:eastAsia="標楷體" w:cs="標楷體" w:hint="eastAsia"/>
                <w:color w:val="000000"/>
                <w:kern w:val="0"/>
                <w:sz w:val="23"/>
                <w:szCs w:val="23"/>
              </w:rPr>
              <w:t>紀錄</w:t>
            </w:r>
            <w:r w:rsidRPr="00C11C25">
              <w:rPr>
                <w:rFonts w:ascii="標楷體" w:eastAsia="標楷體" w:cs="標楷體" w:hint="eastAsia"/>
                <w:color w:val="000000"/>
                <w:kern w:val="0"/>
                <w:sz w:val="23"/>
                <w:szCs w:val="23"/>
              </w:rPr>
              <w:t>。</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427702107"/>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1019053036"/>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系統特權帳號清單或</w:t>
            </w:r>
            <w:r>
              <w:rPr>
                <w:rFonts w:ascii="標楷體" w:eastAsia="標楷體" w:cs="標楷體" w:hint="eastAsia"/>
                <w:color w:val="000000"/>
                <w:kern w:val="0"/>
                <w:sz w:val="23"/>
                <w:szCs w:val="23"/>
              </w:rPr>
              <w:t>管理制度相關文件</w:t>
            </w:r>
          </w:p>
        </w:tc>
      </w:tr>
      <w:tr w:rsidR="00F76181" w:rsidRPr="00C11C25" w:rsidTr="00F76181">
        <w:trPr>
          <w:trHeight w:val="1412"/>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20</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【設備區隔】</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伺服器主機可依個別應用系統之需要，設置專屬主機，以避免未經授權之存取，例如網路服務主機</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電子郵件、網站主機</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、教學系統主機</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例如隨選視訊主機</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等。</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834255366"/>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199661861"/>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402904330"/>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430EE7">
              <w:rPr>
                <w:rFonts w:ascii="標楷體" w:eastAsia="標楷體" w:cs="標楷體" w:hint="eastAsia"/>
                <w:color w:val="FF0000"/>
                <w:kern w:val="0"/>
                <w:sz w:val="23"/>
                <w:szCs w:val="23"/>
                <w:lang w:eastAsia="zh-HK"/>
              </w:rPr>
              <w:t>系統及伺服器對應清單</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1742"/>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21</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【對抗惡意軟體、隱密通道及特洛依木馬程式】</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個人電腦應：</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color w:val="000000"/>
                <w:kern w:val="0"/>
                <w:sz w:val="23"/>
                <w:szCs w:val="23"/>
              </w:rPr>
              <w:t>(1)</w:t>
            </w:r>
            <w:r w:rsidRPr="00C11C25">
              <w:rPr>
                <w:rFonts w:ascii="標楷體" w:eastAsia="標楷體" w:cs="標楷體" w:hint="eastAsia"/>
                <w:color w:val="000000"/>
                <w:kern w:val="0"/>
                <w:sz w:val="23"/>
                <w:szCs w:val="23"/>
              </w:rPr>
              <w:t>裝置防毒軟體，將軟體設定為自動定期更新病毒碼；或由伺服器端進行病毒碼更新的管理。</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382169405"/>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920171054"/>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至少</w:t>
            </w:r>
            <w:r w:rsidRPr="00C11C25">
              <w:rPr>
                <w:rFonts w:ascii="標楷體" w:eastAsia="標楷體" w:cs="標楷體"/>
                <w:color w:val="000000"/>
                <w:kern w:val="0"/>
                <w:sz w:val="23"/>
                <w:szCs w:val="23"/>
              </w:rPr>
              <w:t>2</w:t>
            </w:r>
            <w:r w:rsidRPr="00C11C25">
              <w:rPr>
                <w:rFonts w:ascii="標楷體" w:eastAsia="標楷體" w:cs="標楷體" w:hint="eastAsia"/>
                <w:color w:val="000000"/>
                <w:kern w:val="0"/>
                <w:sz w:val="23"/>
                <w:szCs w:val="23"/>
              </w:rPr>
              <w:t>位</w:t>
            </w:r>
            <w:r>
              <w:rPr>
                <w:rFonts w:ascii="標楷體" w:eastAsia="標楷體" w:cs="標楷體" w:hint="eastAsia"/>
                <w:color w:val="000000"/>
                <w:kern w:val="0"/>
                <w:sz w:val="23"/>
                <w:szCs w:val="23"/>
                <w:lang w:eastAsia="zh-HK"/>
              </w:rPr>
              <w:t>一般使用者</w:t>
            </w:r>
            <w:r w:rsidRPr="00C11C25">
              <w:rPr>
                <w:rFonts w:ascii="標楷體" w:eastAsia="標楷體" w:cs="標楷體" w:hint="eastAsia"/>
                <w:color w:val="000000"/>
                <w:kern w:val="0"/>
                <w:sz w:val="23"/>
                <w:szCs w:val="23"/>
              </w:rPr>
              <w:t>的個人電腦設定畫面</w:t>
            </w:r>
          </w:p>
        </w:tc>
      </w:tr>
      <w:tr w:rsidR="00F76181" w:rsidRPr="00C11C25" w:rsidTr="00F76181">
        <w:trPr>
          <w:trHeight w:val="561"/>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22</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color w:val="000000"/>
                <w:kern w:val="0"/>
                <w:sz w:val="23"/>
                <w:szCs w:val="23"/>
              </w:rPr>
              <w:t>(2)</w:t>
            </w:r>
            <w:r w:rsidRPr="00C11C25">
              <w:rPr>
                <w:rFonts w:ascii="標楷體" w:eastAsia="標楷體" w:cs="標楷體" w:hint="eastAsia"/>
                <w:color w:val="000000"/>
                <w:kern w:val="0"/>
                <w:sz w:val="23"/>
                <w:szCs w:val="23"/>
              </w:rPr>
              <w:t>作業系統及軟體應定期更新，以防範系統漏洞。</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30990177"/>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1256358827"/>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至少</w:t>
            </w:r>
            <w:r w:rsidRPr="00C11C25">
              <w:rPr>
                <w:rFonts w:ascii="標楷體" w:eastAsia="標楷體" w:cs="標楷體"/>
                <w:color w:val="000000"/>
                <w:kern w:val="0"/>
                <w:sz w:val="23"/>
                <w:szCs w:val="23"/>
              </w:rPr>
              <w:t>2</w:t>
            </w:r>
            <w:r w:rsidRPr="00C11C25">
              <w:rPr>
                <w:rFonts w:ascii="標楷體" w:eastAsia="標楷體" w:cs="標楷體" w:hint="eastAsia"/>
                <w:color w:val="000000"/>
                <w:kern w:val="0"/>
                <w:sz w:val="23"/>
                <w:szCs w:val="23"/>
              </w:rPr>
              <w:t>位</w:t>
            </w:r>
            <w:r>
              <w:rPr>
                <w:rFonts w:ascii="標楷體" w:eastAsia="標楷體" w:cs="標楷體" w:hint="eastAsia"/>
                <w:color w:val="000000"/>
                <w:kern w:val="0"/>
                <w:sz w:val="23"/>
                <w:szCs w:val="23"/>
                <w:lang w:eastAsia="zh-HK"/>
              </w:rPr>
              <w:t>一般使用者</w:t>
            </w:r>
            <w:r w:rsidRPr="00C11C25">
              <w:rPr>
                <w:rFonts w:ascii="標楷體" w:eastAsia="標楷體" w:cs="標楷體" w:hint="eastAsia"/>
                <w:color w:val="000000"/>
                <w:kern w:val="0"/>
                <w:sz w:val="23"/>
                <w:szCs w:val="23"/>
              </w:rPr>
              <w:t>的個人電腦設定畫面</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854"/>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Pr>
                <w:rFonts w:ascii="Times New Roman" w:hAnsi="Times New Roman" w:cs="Times New Roman" w:hint="eastAsia"/>
                <w:sz w:val="23"/>
                <w:szCs w:val="23"/>
              </w:rPr>
              <w:t>3</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【對抗惡意軟體、隱密通道及特洛依木馬程式】</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個人電腦所使用的軟體應有授權。</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790658744"/>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1272622492"/>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軟體授權證明</w:t>
            </w:r>
          </w:p>
        </w:tc>
      </w:tr>
      <w:tr w:rsidR="00F76181" w:rsidRPr="00C11C25" w:rsidTr="00F76181">
        <w:trPr>
          <w:trHeight w:val="1531"/>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Pr>
                <w:rFonts w:ascii="Times New Roman" w:hAnsi="Times New Roman" w:cs="Times New Roman" w:hint="eastAsia"/>
                <w:sz w:val="23"/>
                <w:szCs w:val="23"/>
              </w:rPr>
              <w:t>4</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【對抗惡意軟體、隱密通道及特洛依木馬程式】</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新伺服器系統啟用前，應執行相關程序</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如：確認適合該作業系統之掃毒工具、預設通行碼更新、系統更新等，並</w:t>
            </w:r>
            <w:r>
              <w:rPr>
                <w:rFonts w:ascii="標楷體" w:eastAsia="標楷體" w:cs="標楷體" w:hint="eastAsia"/>
                <w:color w:val="000000"/>
                <w:kern w:val="0"/>
                <w:sz w:val="23"/>
                <w:szCs w:val="23"/>
              </w:rPr>
              <w:t>紀錄</w:t>
            </w:r>
            <w:r w:rsidRPr="00C11C25">
              <w:rPr>
                <w:rFonts w:ascii="標楷體" w:eastAsia="標楷體" w:cs="標楷體" w:hint="eastAsia"/>
                <w:color w:val="000000"/>
                <w:kern w:val="0"/>
                <w:sz w:val="23"/>
                <w:szCs w:val="23"/>
              </w:rPr>
              <w:t>於啟用與報廢紀錄單</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，以防範可能隱藏的病毒或後門程式。</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976649407"/>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377286236"/>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536118568"/>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啟用與報廢紀錄單</w:t>
            </w:r>
          </w:p>
        </w:tc>
      </w:tr>
      <w:tr w:rsidR="00F76181" w:rsidRPr="00C11C25" w:rsidTr="00F76181">
        <w:trPr>
          <w:cnfStyle w:val="000000100000" w:firstRow="0" w:lastRow="0" w:firstColumn="0" w:lastColumn="0" w:oddVBand="0" w:evenVBand="0" w:oddHBand="1" w:evenHBand="0" w:firstRowFirstColumn="0" w:firstRowLastColumn="0" w:lastRowFirstColumn="0" w:lastRowLastColumn="0"/>
          <w:trHeight w:val="1742"/>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Pr>
                <w:rFonts w:ascii="Times New Roman" w:hAnsi="Times New Roman" w:cs="Times New Roman" w:hint="eastAsia"/>
                <w:sz w:val="23"/>
                <w:szCs w:val="23"/>
              </w:rPr>
              <w:t>5</w:t>
            </w:r>
          </w:p>
        </w:tc>
        <w:tc>
          <w:tcPr>
            <w:tcW w:w="4252" w:type="dxa"/>
          </w:tcPr>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【資料備份】</w:t>
            </w:r>
          </w:p>
          <w:p w:rsidR="00F76181" w:rsidRPr="00C11C25"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系統管理人員需針對學校重要電腦系統及資料（如</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系統檔案、網站、資料庫等）應定期</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建議每週至少進行一次</w:t>
            </w:r>
            <w:r w:rsidRPr="00C11C25">
              <w:rPr>
                <w:rFonts w:ascii="標楷體" w:eastAsia="標楷體" w:cs="標楷體"/>
                <w:color w:val="000000"/>
                <w:kern w:val="0"/>
                <w:sz w:val="23"/>
                <w:szCs w:val="23"/>
              </w:rPr>
              <w:t>)</w:t>
            </w:r>
            <w:r w:rsidRPr="00C11C25">
              <w:rPr>
                <w:rFonts w:ascii="標楷體" w:eastAsia="標楷體" w:cs="標楷體" w:hint="eastAsia"/>
                <w:color w:val="000000"/>
                <w:kern w:val="0"/>
                <w:sz w:val="23"/>
                <w:szCs w:val="23"/>
              </w:rPr>
              <w:t>備份工作；建議使用設備執行異地備份或使用外接式硬碟、隨身碟、光碟等執行或異地存放，並定期檢查備份資料之可用性與完整性。</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873741803"/>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278415699"/>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55501650"/>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備份工作相關</w:t>
            </w:r>
            <w:r>
              <w:rPr>
                <w:rFonts w:ascii="標楷體" w:eastAsia="標楷體" w:cs="標楷體" w:hint="eastAsia"/>
                <w:color w:val="000000"/>
                <w:kern w:val="0"/>
                <w:sz w:val="23"/>
                <w:szCs w:val="23"/>
              </w:rPr>
              <w:t>紀錄</w:t>
            </w:r>
          </w:p>
        </w:tc>
      </w:tr>
      <w:tr w:rsidR="00F76181" w:rsidRPr="00C11C25" w:rsidTr="00F76181">
        <w:trPr>
          <w:trHeight w:val="1128"/>
        </w:trPr>
        <w:tc>
          <w:tcPr>
            <w:cnfStyle w:val="000010000000" w:firstRow="0" w:lastRow="0" w:firstColumn="0" w:lastColumn="0" w:oddVBand="1" w:evenVBand="0" w:oddHBand="0" w:evenHBand="0" w:firstRowFirstColumn="0" w:firstRowLastColumn="0" w:lastRowFirstColumn="0" w:lastRowLastColumn="0"/>
            <w:tcW w:w="534" w:type="dxa"/>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lastRenderedPageBreak/>
              <w:t>2</w:t>
            </w:r>
            <w:r>
              <w:rPr>
                <w:rFonts w:ascii="Times New Roman" w:hAnsi="Times New Roman" w:cs="Times New Roman" w:hint="eastAsia"/>
                <w:sz w:val="23"/>
                <w:szCs w:val="23"/>
              </w:rPr>
              <w:t>6</w:t>
            </w:r>
          </w:p>
        </w:tc>
        <w:tc>
          <w:tcPr>
            <w:tcW w:w="4252" w:type="dxa"/>
          </w:tcPr>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【資訊工作日誌】</w:t>
            </w:r>
          </w:p>
          <w:p w:rsidR="00F76181" w:rsidRPr="00C11C25"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系統管理人員需針對重要電腦系統進行檢查、維護、更新等動作時，應針對這些活動填寫日誌予以紀錄，作為未來需要時之查核。</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11C25" w:rsidRDefault="00F76181" w:rsidP="00F76181">
            <w:pPr>
              <w:pStyle w:val="Default"/>
              <w:jc w:val="center"/>
              <w:rPr>
                <w:rFonts w:ascii="Times New Roman" w:hAnsi="Times New Roman" w:cs="Times New Roman"/>
                <w:sz w:val="23"/>
                <w:szCs w:val="23"/>
              </w:rPr>
            </w:pPr>
            <w:r w:rsidRPr="00C11C25">
              <w:rPr>
                <w:rFonts w:ascii="Times New Roman" w:hAnsi="Times New Roman" w:cs="Times New Roman"/>
                <w:sz w:val="23"/>
                <w:szCs w:val="23"/>
              </w:rPr>
              <w:t>2</w:t>
            </w:r>
            <w:r w:rsidRPr="00C11C25">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565723741"/>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377369361"/>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636063404"/>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C11C25" w:rsidRDefault="00F76181" w:rsidP="00F76181">
            <w:pPr>
              <w:autoSpaceDE w:val="0"/>
              <w:autoSpaceDN w:val="0"/>
              <w:adjustRightInd w:val="0"/>
              <w:rPr>
                <w:rFonts w:ascii="標楷體" w:eastAsia="標楷體" w:cs="標楷體"/>
                <w:color w:val="000000"/>
                <w:kern w:val="0"/>
                <w:sz w:val="23"/>
                <w:szCs w:val="23"/>
              </w:rPr>
            </w:pPr>
            <w:r w:rsidRPr="00C11C25">
              <w:rPr>
                <w:rFonts w:ascii="標楷體" w:eastAsia="標楷體" w:cs="標楷體" w:hint="eastAsia"/>
                <w:color w:val="000000"/>
                <w:kern w:val="0"/>
                <w:sz w:val="23"/>
                <w:szCs w:val="23"/>
              </w:rPr>
              <w:t>資訊工作日誌</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974"/>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Pr>
                <w:rFonts w:ascii="Times New Roman" w:hAnsi="Times New Roman" w:cs="Times New Roman" w:hint="eastAsia"/>
                <w:sz w:val="23"/>
                <w:szCs w:val="23"/>
              </w:rPr>
              <w:t>7</w:t>
            </w:r>
          </w:p>
        </w:tc>
        <w:tc>
          <w:tcPr>
            <w:tcW w:w="4252" w:type="dxa"/>
          </w:tcPr>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rPr>
              <w:t>【資訊工作日誌】</w:t>
            </w:r>
          </w:p>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rPr>
              <w:t>核心系統及相關防護系統(如：防火牆、監視器、IPS等)管理人員應至少每季執行一次校時。</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430EE7" w:rsidRDefault="00F76181" w:rsidP="00F76181">
            <w:pPr>
              <w:pStyle w:val="Default"/>
              <w:jc w:val="center"/>
              <w:rPr>
                <w:rFonts w:ascii="Times New Roman" w:hAnsi="Times New Roman" w:cs="Times New Roman"/>
                <w:color w:val="auto"/>
                <w:sz w:val="23"/>
                <w:szCs w:val="23"/>
              </w:rPr>
            </w:pPr>
            <w:r w:rsidRPr="00430EE7">
              <w:rPr>
                <w:rFonts w:ascii="Times New Roman" w:hAnsi="Times New Roman" w:cs="Times New Roman"/>
                <w:color w:val="auto"/>
                <w:sz w:val="23"/>
                <w:szCs w:val="23"/>
              </w:rPr>
              <w:t>2</w:t>
            </w:r>
            <w:r w:rsidRPr="00430EE7">
              <w:rPr>
                <w:rFonts w:ascii="Times New Roman" w:hAnsi="Times New Roman" w:cs="Times New Roman" w:hint="eastAsia"/>
                <w:color w:val="auto"/>
                <w:sz w:val="23"/>
                <w:szCs w:val="23"/>
              </w:rPr>
              <w:t>分</w:t>
            </w:r>
          </w:p>
        </w:tc>
        <w:tc>
          <w:tcPr>
            <w:tcW w:w="1276" w:type="dxa"/>
            <w:vAlign w:val="center"/>
          </w:tcPr>
          <w:p w:rsidR="00F76181" w:rsidRPr="00430EE7"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1415305348"/>
                <w14:checkbox>
                  <w14:checked w14:val="0"/>
                  <w14:checkedState w14:val="2612" w14:font="MS Gothic"/>
                  <w14:uncheckedState w14:val="2610" w14:font="MS Gothic"/>
                </w14:checkbox>
              </w:sdtPr>
              <w:sdtContent>
                <w:r w:rsidR="00F76181" w:rsidRPr="00430EE7">
                  <w:rPr>
                    <w:rFonts w:ascii="MS Gothic" w:eastAsia="MS Gothic" w:cs="標楷體" w:hint="eastAsia"/>
                    <w:kern w:val="0"/>
                    <w:sz w:val="23"/>
                    <w:szCs w:val="23"/>
                  </w:rPr>
                  <w:t>☐</w:t>
                </w:r>
              </w:sdtContent>
            </w:sdt>
            <w:r w:rsidR="00F76181" w:rsidRPr="00430EE7">
              <w:rPr>
                <w:rFonts w:ascii="標楷體" w:eastAsia="標楷體" w:cs="標楷體" w:hint="eastAsia"/>
                <w:kern w:val="0"/>
                <w:sz w:val="23"/>
                <w:szCs w:val="23"/>
              </w:rPr>
              <w:t>符合</w:t>
            </w:r>
          </w:p>
          <w:p w:rsidR="00F76181" w:rsidRPr="00430EE7"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328418579"/>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不符合</w:t>
            </w:r>
          </w:p>
          <w:p w:rsidR="00F76181" w:rsidRPr="00430EE7"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sdt>
              <w:sdtPr>
                <w:rPr>
                  <w:rFonts w:ascii="Times New Roman" w:hAnsi="Times New Roman" w:cs="Times New Roman" w:hint="eastAsia"/>
                  <w:sz w:val="23"/>
                  <w:szCs w:val="23"/>
                </w:rPr>
                <w:id w:val="915130800"/>
                <w14:checkbox>
                  <w14:checked w14:val="0"/>
                  <w14:checkedState w14:val="2612" w14:font="MS Gothic"/>
                  <w14:uncheckedState w14:val="2610" w14:font="MS Gothic"/>
                </w14:checkbox>
              </w:sdtPr>
              <w:sdtContent>
                <w:r w:rsidR="00F76181" w:rsidRPr="00430EE7">
                  <w:rPr>
                    <w:rFonts w:ascii="MS Gothic" w:eastAsia="MS Gothic" w:hAnsi="MS Gothic" w:cs="Times New Roman" w:hint="eastAsia"/>
                    <w:sz w:val="23"/>
                    <w:szCs w:val="23"/>
                  </w:rPr>
                  <w:t>☐</w:t>
                </w:r>
              </w:sdtContent>
            </w:sdt>
            <w:r w:rsidR="00F76181" w:rsidRPr="00430EE7">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系統校時畫面</w:t>
            </w:r>
          </w:p>
        </w:tc>
      </w:tr>
      <w:tr w:rsidR="00F76181" w:rsidRPr="007C433B" w:rsidTr="00F76181">
        <w:trPr>
          <w:trHeight w:val="844"/>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Pr>
                <w:rFonts w:ascii="Times New Roman" w:hAnsi="Times New Roman" w:cs="Times New Roman" w:hint="eastAsia"/>
                <w:sz w:val="23"/>
                <w:szCs w:val="23"/>
              </w:rPr>
              <w:t>8</w:t>
            </w:r>
          </w:p>
        </w:tc>
        <w:tc>
          <w:tcPr>
            <w:tcW w:w="4252" w:type="dxa"/>
          </w:tcPr>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rPr>
              <w:t>【桌面淨空與螢幕淨空政策】</w:t>
            </w:r>
          </w:p>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kern w:val="0"/>
                <w:sz w:val="23"/>
                <w:szCs w:val="23"/>
              </w:rPr>
              <w:t>(1)</w:t>
            </w:r>
            <w:r w:rsidRPr="00430EE7">
              <w:rPr>
                <w:rFonts w:ascii="標楷體" w:eastAsia="標楷體" w:cs="標楷體" w:hint="eastAsia"/>
                <w:kern w:val="0"/>
                <w:sz w:val="23"/>
                <w:szCs w:val="23"/>
              </w:rPr>
              <w:t>個人辦公桌面應避免存放機敏性文件，結束工作時應妥善存放具有機密或敏感特性的資料（如公文、學籍資料等）。</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430EE7" w:rsidRDefault="00F76181" w:rsidP="00F76181">
            <w:pPr>
              <w:pStyle w:val="Default"/>
              <w:jc w:val="center"/>
              <w:rPr>
                <w:rFonts w:ascii="Times New Roman" w:hAnsi="Times New Roman" w:cs="Times New Roman"/>
                <w:color w:val="auto"/>
                <w:sz w:val="23"/>
                <w:szCs w:val="23"/>
              </w:rPr>
            </w:pPr>
            <w:r w:rsidRPr="00430EE7">
              <w:rPr>
                <w:rFonts w:ascii="Times New Roman" w:hAnsi="Times New Roman" w:cs="Times New Roman"/>
                <w:color w:val="auto"/>
                <w:sz w:val="23"/>
                <w:szCs w:val="23"/>
              </w:rPr>
              <w:t>2</w:t>
            </w:r>
            <w:r w:rsidRPr="00430EE7">
              <w:rPr>
                <w:rFonts w:ascii="Times New Roman" w:hAnsi="Times New Roman" w:cs="Times New Roman" w:hint="eastAsia"/>
                <w:color w:val="auto"/>
                <w:sz w:val="23"/>
                <w:szCs w:val="23"/>
              </w:rPr>
              <w:t>分</w:t>
            </w:r>
          </w:p>
        </w:tc>
        <w:tc>
          <w:tcPr>
            <w:tcW w:w="1276" w:type="dxa"/>
            <w:vAlign w:val="center"/>
          </w:tcPr>
          <w:p w:rsidR="00F76181" w:rsidRPr="00430EE7"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311102983"/>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符合</w:t>
            </w:r>
          </w:p>
          <w:p w:rsidR="00F76181" w:rsidRPr="00430EE7"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sdt>
              <w:sdtPr>
                <w:rPr>
                  <w:rFonts w:hint="eastAsia"/>
                  <w:color w:val="auto"/>
                  <w:sz w:val="23"/>
                  <w:szCs w:val="23"/>
                </w:rPr>
                <w:id w:val="974804177"/>
                <w14:checkbox>
                  <w14:checked w14:val="0"/>
                  <w14:checkedState w14:val="2612" w14:font="MS Gothic"/>
                  <w14:uncheckedState w14:val="2610" w14:font="MS Gothic"/>
                </w14:checkbox>
              </w:sdtPr>
              <w:sdtContent>
                <w:r w:rsidR="00F76181" w:rsidRPr="00430EE7">
                  <w:rPr>
                    <w:rFonts w:ascii="MS Gothic" w:eastAsia="MS Gothic" w:hAnsi="MS Gothic" w:hint="eastAsia"/>
                    <w:color w:val="auto"/>
                    <w:sz w:val="23"/>
                    <w:szCs w:val="23"/>
                  </w:rPr>
                  <w:t>☐</w:t>
                </w:r>
              </w:sdtContent>
            </w:sdt>
            <w:r w:rsidR="00F76181" w:rsidRPr="00430EE7">
              <w:rPr>
                <w:rFonts w:hint="eastAsia"/>
                <w:color w:val="auto"/>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管理制度相關文件及公告紀錄。</w:t>
            </w:r>
            <w:r w:rsidRPr="00430EE7">
              <w:rPr>
                <w:rFonts w:ascii="標楷體" w:eastAsia="標楷體" w:cs="標楷體" w:hint="eastAsia"/>
                <w:color w:val="FF0000"/>
                <w:kern w:val="0"/>
                <w:sz w:val="23"/>
                <w:szCs w:val="23"/>
              </w:rPr>
              <w:t>至少</w:t>
            </w:r>
            <w:r w:rsidRPr="00430EE7">
              <w:rPr>
                <w:rFonts w:ascii="標楷體" w:eastAsia="標楷體" w:cs="標楷體"/>
                <w:color w:val="FF0000"/>
                <w:kern w:val="0"/>
                <w:sz w:val="23"/>
                <w:szCs w:val="23"/>
              </w:rPr>
              <w:t>2</w:t>
            </w:r>
            <w:r w:rsidRPr="00430EE7">
              <w:rPr>
                <w:rFonts w:ascii="標楷體" w:eastAsia="標楷體" w:cs="標楷體" w:hint="eastAsia"/>
                <w:color w:val="FF0000"/>
                <w:kern w:val="0"/>
                <w:sz w:val="23"/>
                <w:szCs w:val="23"/>
              </w:rPr>
              <w:t>位</w:t>
            </w:r>
            <w:r w:rsidRPr="00430EE7">
              <w:rPr>
                <w:rFonts w:ascii="標楷體" w:eastAsia="標楷體" w:cs="標楷體" w:hint="eastAsia"/>
                <w:color w:val="FF0000"/>
                <w:kern w:val="0"/>
                <w:sz w:val="23"/>
                <w:szCs w:val="23"/>
                <w:lang w:eastAsia="zh-HK"/>
              </w:rPr>
              <w:t>一般使用者</w:t>
            </w:r>
            <w:r w:rsidRPr="00430EE7">
              <w:rPr>
                <w:rFonts w:ascii="標楷體" w:eastAsia="標楷體" w:cs="標楷體" w:hint="eastAsia"/>
                <w:color w:val="FF0000"/>
                <w:kern w:val="0"/>
                <w:sz w:val="23"/>
                <w:szCs w:val="23"/>
              </w:rPr>
              <w:t>的辦公桌面畫面</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784"/>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29</w:t>
            </w:r>
          </w:p>
        </w:tc>
        <w:tc>
          <w:tcPr>
            <w:tcW w:w="4252" w:type="dxa"/>
          </w:tcPr>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kern w:val="0"/>
                <w:sz w:val="23"/>
                <w:szCs w:val="23"/>
              </w:rPr>
              <w:t>(2)</w:t>
            </w:r>
            <w:r w:rsidRPr="00430EE7">
              <w:rPr>
                <w:rFonts w:ascii="標楷體" w:eastAsia="標楷體" w:cs="標楷體" w:hint="eastAsia"/>
                <w:kern w:val="0"/>
                <w:sz w:val="23"/>
                <w:szCs w:val="23"/>
              </w:rPr>
              <w:t>個人電腦或終端機不使用時，應使用鍵盤鎖或其他控管措施保護個人電腦及終端機安全，個人電腦應設定螢幕保護機制。</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430EE7" w:rsidRDefault="00F76181" w:rsidP="00F76181">
            <w:pPr>
              <w:pStyle w:val="Default"/>
              <w:jc w:val="center"/>
              <w:rPr>
                <w:rFonts w:ascii="Times New Roman" w:hAnsi="Times New Roman" w:cs="Times New Roman"/>
                <w:color w:val="auto"/>
                <w:sz w:val="23"/>
                <w:szCs w:val="23"/>
              </w:rPr>
            </w:pPr>
            <w:r w:rsidRPr="00430EE7">
              <w:rPr>
                <w:rFonts w:ascii="Times New Roman" w:hAnsi="Times New Roman" w:cs="Times New Roman"/>
                <w:color w:val="auto"/>
                <w:sz w:val="23"/>
                <w:szCs w:val="23"/>
              </w:rPr>
              <w:t>2</w:t>
            </w:r>
            <w:r w:rsidRPr="00430EE7">
              <w:rPr>
                <w:rFonts w:ascii="Times New Roman" w:hAnsi="Times New Roman" w:cs="Times New Roman" w:hint="eastAsia"/>
                <w:color w:val="auto"/>
                <w:sz w:val="23"/>
                <w:szCs w:val="23"/>
              </w:rPr>
              <w:t>分</w:t>
            </w:r>
          </w:p>
        </w:tc>
        <w:tc>
          <w:tcPr>
            <w:tcW w:w="1276" w:type="dxa"/>
            <w:vAlign w:val="center"/>
          </w:tcPr>
          <w:p w:rsidR="00F76181" w:rsidRPr="00430EE7"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549759247"/>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符合</w:t>
            </w:r>
          </w:p>
          <w:p w:rsidR="00F76181" w:rsidRPr="00430EE7"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sdt>
              <w:sdtPr>
                <w:rPr>
                  <w:rFonts w:hint="eastAsia"/>
                  <w:color w:val="auto"/>
                  <w:sz w:val="23"/>
                  <w:szCs w:val="23"/>
                </w:rPr>
                <w:id w:val="-1564871625"/>
                <w14:checkbox>
                  <w14:checked w14:val="0"/>
                  <w14:checkedState w14:val="2612" w14:font="MS Gothic"/>
                  <w14:uncheckedState w14:val="2610" w14:font="MS Gothic"/>
                </w14:checkbox>
              </w:sdtPr>
              <w:sdtContent>
                <w:r w:rsidR="00F76181" w:rsidRPr="00430EE7">
                  <w:rPr>
                    <w:rFonts w:ascii="MS Gothic" w:eastAsia="MS Gothic" w:hAnsi="MS Gothic" w:hint="eastAsia"/>
                    <w:color w:val="auto"/>
                    <w:sz w:val="23"/>
                    <w:szCs w:val="23"/>
                  </w:rPr>
                  <w:t>☐</w:t>
                </w:r>
              </w:sdtContent>
            </w:sdt>
            <w:r w:rsidR="00F76181" w:rsidRPr="00430EE7">
              <w:rPr>
                <w:rFonts w:hint="eastAsia"/>
                <w:color w:val="auto"/>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管理制度相關文件</w:t>
            </w:r>
            <w:r w:rsidRPr="00430EE7">
              <w:rPr>
                <w:rFonts w:ascii="標楷體" w:eastAsia="標楷體" w:cs="標楷體" w:hint="eastAsia"/>
                <w:color w:val="FF0000"/>
                <w:kern w:val="0"/>
                <w:sz w:val="23"/>
                <w:szCs w:val="23"/>
                <w:lang w:eastAsia="zh-HK"/>
              </w:rPr>
              <w:t>及</w:t>
            </w:r>
            <w:r w:rsidRPr="00430EE7">
              <w:rPr>
                <w:rFonts w:ascii="標楷體" w:eastAsia="標楷體" w:cs="標楷體" w:hint="eastAsia"/>
                <w:color w:val="FF0000"/>
                <w:kern w:val="0"/>
                <w:sz w:val="23"/>
                <w:szCs w:val="23"/>
              </w:rPr>
              <w:t>2</w:t>
            </w:r>
            <w:r w:rsidRPr="00430EE7">
              <w:rPr>
                <w:rFonts w:ascii="標楷體" w:eastAsia="標楷體" w:cs="標楷體" w:hint="eastAsia"/>
                <w:color w:val="FF0000"/>
                <w:kern w:val="0"/>
                <w:sz w:val="23"/>
                <w:szCs w:val="23"/>
                <w:lang w:eastAsia="zh-HK"/>
              </w:rPr>
              <w:t>台一般使用者的個人電腦設定畫面</w:t>
            </w:r>
          </w:p>
        </w:tc>
      </w:tr>
      <w:tr w:rsidR="00F76181" w:rsidRPr="007C433B" w:rsidTr="00F76181">
        <w:trPr>
          <w:trHeight w:val="1509"/>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30</w:t>
            </w:r>
          </w:p>
        </w:tc>
        <w:tc>
          <w:tcPr>
            <w:tcW w:w="4252" w:type="dxa"/>
          </w:tcPr>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rPr>
              <w:t>【通行碼之使用】</w:t>
            </w:r>
          </w:p>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kern w:val="0"/>
                <w:sz w:val="23"/>
                <w:szCs w:val="23"/>
              </w:rPr>
              <w:t>(1)</w:t>
            </w:r>
            <w:r w:rsidRPr="00430EE7">
              <w:rPr>
                <w:rFonts w:ascii="標楷體" w:eastAsia="標楷體" w:cs="標楷體" w:hint="eastAsia"/>
                <w:kern w:val="0"/>
                <w:sz w:val="23"/>
                <w:szCs w:val="23"/>
              </w:rPr>
              <w:t>管制使用者第一次登入系統時，必須立即更改預設通行碼，預設通行碼應設定有效期限。</w:t>
            </w:r>
          </w:p>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kern w:val="0"/>
                <w:sz w:val="23"/>
                <w:szCs w:val="23"/>
              </w:rPr>
              <w:t>(2)</w:t>
            </w:r>
            <w:r w:rsidRPr="00430EE7">
              <w:rPr>
                <w:rFonts w:ascii="標楷體" w:eastAsia="標楷體" w:cs="標楷體" w:hint="eastAsia"/>
                <w:kern w:val="0"/>
                <w:sz w:val="23"/>
                <w:szCs w:val="23"/>
              </w:rPr>
              <w:t>資訊系統與服務應避免使用共用帳號及通行碼。</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430EE7" w:rsidRDefault="00F76181" w:rsidP="00F76181">
            <w:pPr>
              <w:pStyle w:val="Default"/>
              <w:jc w:val="center"/>
              <w:rPr>
                <w:rFonts w:ascii="Times New Roman" w:hAnsi="Times New Roman" w:cs="Times New Roman"/>
                <w:color w:val="auto"/>
                <w:sz w:val="23"/>
                <w:szCs w:val="23"/>
              </w:rPr>
            </w:pPr>
            <w:r w:rsidRPr="00430EE7">
              <w:rPr>
                <w:rFonts w:ascii="Times New Roman" w:hAnsi="Times New Roman" w:cs="Times New Roman"/>
                <w:color w:val="auto"/>
                <w:sz w:val="23"/>
                <w:szCs w:val="23"/>
              </w:rPr>
              <w:t>2</w:t>
            </w:r>
            <w:r w:rsidRPr="00430EE7">
              <w:rPr>
                <w:rFonts w:ascii="Times New Roman" w:hAnsi="Times New Roman" w:cs="Times New Roman" w:hint="eastAsia"/>
                <w:color w:val="auto"/>
                <w:sz w:val="23"/>
                <w:szCs w:val="23"/>
              </w:rPr>
              <w:t>分</w:t>
            </w:r>
          </w:p>
        </w:tc>
        <w:tc>
          <w:tcPr>
            <w:tcW w:w="1276" w:type="dxa"/>
            <w:vAlign w:val="center"/>
          </w:tcPr>
          <w:p w:rsidR="00F76181" w:rsidRPr="00430EE7"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108668525"/>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符合</w:t>
            </w:r>
          </w:p>
          <w:p w:rsidR="00F76181" w:rsidRPr="00430EE7"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sdt>
              <w:sdtPr>
                <w:rPr>
                  <w:rFonts w:hint="eastAsia"/>
                  <w:color w:val="auto"/>
                  <w:sz w:val="23"/>
                  <w:szCs w:val="23"/>
                </w:rPr>
                <w:id w:val="1291715301"/>
                <w14:checkbox>
                  <w14:checked w14:val="0"/>
                  <w14:checkedState w14:val="2612" w14:font="MS Gothic"/>
                  <w14:uncheckedState w14:val="2610" w14:font="MS Gothic"/>
                </w14:checkbox>
              </w:sdtPr>
              <w:sdtContent>
                <w:r w:rsidR="00F76181" w:rsidRPr="00430EE7">
                  <w:rPr>
                    <w:rFonts w:ascii="MS Gothic" w:eastAsia="MS Gothic" w:hAnsi="MS Gothic" w:hint="eastAsia"/>
                    <w:color w:val="auto"/>
                    <w:sz w:val="23"/>
                    <w:szCs w:val="23"/>
                  </w:rPr>
                  <w:t>☐</w:t>
                </w:r>
              </w:sdtContent>
            </w:sdt>
            <w:r w:rsidR="00F76181" w:rsidRPr="00430EE7">
              <w:rPr>
                <w:rFonts w:hint="eastAsia"/>
                <w:color w:val="auto"/>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管理制度相關文件</w:t>
            </w:r>
            <w:r w:rsidRPr="00430EE7">
              <w:rPr>
                <w:rFonts w:ascii="標楷體" w:eastAsia="標楷體" w:cs="標楷體" w:hint="eastAsia"/>
                <w:color w:val="FF0000"/>
                <w:kern w:val="0"/>
                <w:sz w:val="23"/>
                <w:szCs w:val="23"/>
              </w:rPr>
              <w:t>、</w:t>
            </w:r>
            <w:r w:rsidRPr="00430EE7">
              <w:rPr>
                <w:rFonts w:ascii="標楷體" w:eastAsia="標楷體" w:cs="標楷體" w:hint="eastAsia"/>
                <w:color w:val="FF0000"/>
                <w:kern w:val="0"/>
                <w:sz w:val="23"/>
                <w:szCs w:val="23"/>
                <w:lang w:eastAsia="zh-HK"/>
              </w:rPr>
              <w:t>帳號清查表</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1742"/>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31</w:t>
            </w:r>
          </w:p>
        </w:tc>
        <w:tc>
          <w:tcPr>
            <w:tcW w:w="4252" w:type="dxa"/>
          </w:tcPr>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rPr>
              <w:t>【通行碼之使用】</w:t>
            </w:r>
          </w:p>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rPr>
              <w:t>由學校發佈通行碼制定與使用規則給使用者，內容應包含以下各項：</w:t>
            </w:r>
          </w:p>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kern w:val="0"/>
                <w:sz w:val="23"/>
                <w:szCs w:val="23"/>
              </w:rPr>
              <w:t>(1)</w:t>
            </w:r>
            <w:r w:rsidRPr="00430EE7">
              <w:rPr>
                <w:rFonts w:ascii="標楷體" w:eastAsia="標楷體" w:cs="標楷體" w:hint="eastAsia"/>
                <w:kern w:val="0"/>
                <w:sz w:val="23"/>
                <w:szCs w:val="23"/>
              </w:rPr>
              <w:t>使用者應該對其個人所持有通行碼盡保密責任。</w:t>
            </w:r>
          </w:p>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kern w:val="0"/>
                <w:sz w:val="23"/>
                <w:szCs w:val="23"/>
              </w:rPr>
              <w:t>(2)</w:t>
            </w:r>
            <w:r w:rsidRPr="00430EE7">
              <w:rPr>
                <w:rFonts w:ascii="標楷體" w:eastAsia="標楷體" w:cs="標楷體" w:hint="eastAsia"/>
                <w:kern w:val="0"/>
                <w:sz w:val="23"/>
                <w:szCs w:val="23"/>
              </w:rPr>
              <w:t>要求使用者的通行碼設定，應該包含英文字及數字，長度為</w:t>
            </w:r>
            <w:r w:rsidRPr="00430EE7">
              <w:rPr>
                <w:rFonts w:ascii="標楷體" w:eastAsia="標楷體" w:cs="標楷體"/>
                <w:kern w:val="0"/>
                <w:sz w:val="23"/>
                <w:szCs w:val="23"/>
              </w:rPr>
              <w:t>8</w:t>
            </w:r>
            <w:r w:rsidRPr="00430EE7">
              <w:rPr>
                <w:rFonts w:ascii="標楷體" w:eastAsia="標楷體" w:cs="標楷體" w:hint="eastAsia"/>
                <w:kern w:val="0"/>
                <w:sz w:val="23"/>
                <w:szCs w:val="23"/>
              </w:rPr>
              <w:t>碼（含）以上。</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430EE7" w:rsidRDefault="00F76181" w:rsidP="00F76181">
            <w:pPr>
              <w:pStyle w:val="Default"/>
              <w:jc w:val="center"/>
              <w:rPr>
                <w:rFonts w:ascii="Times New Roman" w:hAnsi="Times New Roman" w:cs="Times New Roman"/>
                <w:color w:val="auto"/>
                <w:sz w:val="23"/>
                <w:szCs w:val="23"/>
              </w:rPr>
            </w:pPr>
            <w:r w:rsidRPr="00430EE7">
              <w:rPr>
                <w:rFonts w:ascii="Times New Roman" w:hAnsi="Times New Roman" w:cs="Times New Roman"/>
                <w:color w:val="auto"/>
                <w:sz w:val="23"/>
                <w:szCs w:val="23"/>
              </w:rPr>
              <w:t>2</w:t>
            </w:r>
            <w:r w:rsidRPr="00430EE7">
              <w:rPr>
                <w:rFonts w:ascii="Times New Roman" w:hAnsi="Times New Roman" w:cs="Times New Roman" w:hint="eastAsia"/>
                <w:color w:val="auto"/>
                <w:sz w:val="23"/>
                <w:szCs w:val="23"/>
              </w:rPr>
              <w:t>分</w:t>
            </w:r>
          </w:p>
        </w:tc>
        <w:tc>
          <w:tcPr>
            <w:tcW w:w="1276" w:type="dxa"/>
            <w:vAlign w:val="center"/>
          </w:tcPr>
          <w:p w:rsidR="00F76181" w:rsidRPr="00430EE7"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1020850293"/>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符合</w:t>
            </w:r>
          </w:p>
          <w:p w:rsidR="00F76181" w:rsidRPr="00430EE7"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sdt>
              <w:sdtPr>
                <w:rPr>
                  <w:rFonts w:hint="eastAsia"/>
                  <w:color w:val="auto"/>
                  <w:sz w:val="23"/>
                  <w:szCs w:val="23"/>
                </w:rPr>
                <w:id w:val="-1649356465"/>
                <w14:checkbox>
                  <w14:checked w14:val="0"/>
                  <w14:checkedState w14:val="2612" w14:font="MS Gothic"/>
                  <w14:uncheckedState w14:val="2610" w14:font="MS Gothic"/>
                </w14:checkbox>
              </w:sdtPr>
              <w:sdtContent>
                <w:r w:rsidR="00F76181" w:rsidRPr="00430EE7">
                  <w:rPr>
                    <w:rFonts w:ascii="MS Gothic" w:eastAsia="MS Gothic" w:hAnsi="MS Gothic" w:hint="eastAsia"/>
                    <w:color w:val="auto"/>
                    <w:sz w:val="23"/>
                    <w:szCs w:val="23"/>
                  </w:rPr>
                  <w:t>☐</w:t>
                </w:r>
              </w:sdtContent>
            </w:sdt>
            <w:r w:rsidR="00F76181" w:rsidRPr="00430EE7">
              <w:rPr>
                <w:rFonts w:hint="eastAsia"/>
                <w:color w:val="auto"/>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管理制度相關文件</w:t>
            </w:r>
          </w:p>
        </w:tc>
      </w:tr>
      <w:tr w:rsidR="00F76181" w:rsidRPr="007C433B" w:rsidTr="00F76181">
        <w:trPr>
          <w:trHeight w:val="862"/>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32</w:t>
            </w:r>
          </w:p>
        </w:tc>
        <w:tc>
          <w:tcPr>
            <w:tcW w:w="4252" w:type="dxa"/>
          </w:tcPr>
          <w:p w:rsidR="00F76181"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【設備安置及保護】</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Pr>
                <w:rFonts w:ascii="標楷體" w:eastAsia="標楷體" w:cs="標楷體" w:hint="eastAsia"/>
                <w:color w:val="000000"/>
                <w:kern w:val="0"/>
                <w:sz w:val="23"/>
                <w:szCs w:val="23"/>
                <w:lang w:eastAsia="zh-HK"/>
              </w:rPr>
              <w:t>主機機房之監控設施</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424231054"/>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715627749"/>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430EE7">
              <w:rPr>
                <w:rFonts w:ascii="標楷體" w:eastAsia="標楷體" w:cs="標楷體" w:hint="eastAsia"/>
                <w:kern w:val="0"/>
                <w:sz w:val="23"/>
                <w:szCs w:val="23"/>
                <w:lang w:eastAsia="zh-HK"/>
              </w:rPr>
              <w:t>保全設施配置圖。</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1185"/>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33</w:t>
            </w:r>
          </w:p>
        </w:tc>
        <w:tc>
          <w:tcPr>
            <w:tcW w:w="4252" w:type="dxa"/>
          </w:tcPr>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【設備安置及保護】</w:t>
            </w:r>
          </w:p>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主機機房及電腦教室宜設置偵煙、偵熱或滅火設備（氣體式滅火器），並禁止擺放易燃物或飲食。</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607772266"/>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1020435485"/>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資訊機房偵煙、偵熱與滅火設備照片，及電腦教室使用規定</w:t>
            </w:r>
          </w:p>
        </w:tc>
      </w:tr>
      <w:tr w:rsidR="00F76181" w:rsidRPr="007C433B" w:rsidTr="00F76181">
        <w:trPr>
          <w:trHeight w:val="419"/>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34</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【設備安置及保護】</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主機機房及電腦教室的電源線插頭應有</w:t>
            </w:r>
            <w:r w:rsidRPr="007C433B">
              <w:rPr>
                <w:rFonts w:ascii="標楷體" w:eastAsia="標楷體" w:cs="標楷體" w:hint="eastAsia"/>
                <w:color w:val="000000"/>
                <w:kern w:val="0"/>
                <w:sz w:val="23"/>
                <w:szCs w:val="23"/>
              </w:rPr>
              <w:lastRenderedPageBreak/>
              <w:t>接地的連結（如接地線、避雷針等）裝置，避免雷擊事件所造成設備損害情況。</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lastRenderedPageBreak/>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93460386"/>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74281842"/>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資訊機房空間電源箱接地線、避雷針或凸波電源保護</w:t>
            </w:r>
            <w:r w:rsidRPr="007C433B">
              <w:rPr>
                <w:rFonts w:ascii="標楷體" w:eastAsia="標楷體" w:cs="標楷體" w:hint="eastAsia"/>
                <w:color w:val="000000"/>
                <w:kern w:val="0"/>
                <w:sz w:val="23"/>
                <w:szCs w:val="23"/>
              </w:rPr>
              <w:lastRenderedPageBreak/>
              <w:t>裝置照片</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854"/>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lastRenderedPageBreak/>
              <w:t>35</w:t>
            </w:r>
          </w:p>
        </w:tc>
        <w:tc>
          <w:tcPr>
            <w:tcW w:w="4252" w:type="dxa"/>
          </w:tcPr>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【設備安置及保護】</w:t>
            </w:r>
          </w:p>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主機機房及電腦教室應實施門禁管制。</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226305228"/>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1184812242"/>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資訊設備主機機房及電腦教室區域門禁照片</w:t>
            </w:r>
          </w:p>
        </w:tc>
      </w:tr>
      <w:tr w:rsidR="00F76181" w:rsidRPr="007C433B" w:rsidTr="00F76181">
        <w:trPr>
          <w:trHeight w:val="1742"/>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3</w:t>
            </w:r>
            <w:r>
              <w:rPr>
                <w:rFonts w:ascii="Times New Roman" w:hAnsi="Times New Roman" w:cs="Times New Roman" w:hint="eastAsia"/>
                <w:sz w:val="23"/>
                <w:szCs w:val="23"/>
              </w:rPr>
              <w:t>6</w:t>
            </w:r>
          </w:p>
        </w:tc>
        <w:tc>
          <w:tcPr>
            <w:tcW w:w="4252" w:type="dxa"/>
          </w:tcPr>
          <w:p w:rsidR="00F76181"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【溫濕度控制】</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重要的資訊設備（如：主機機房等）宜有溫濕度控制措施</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溫度建議控制在</w:t>
            </w:r>
            <w:r w:rsidRPr="007C433B">
              <w:rPr>
                <w:rFonts w:ascii="Times New Roman" w:eastAsia="標楷體" w:hAnsi="Times New Roman" w:cs="Times New Roman"/>
                <w:color w:val="000000"/>
                <w:kern w:val="0"/>
                <w:sz w:val="23"/>
                <w:szCs w:val="23"/>
              </w:rPr>
              <w:t>20</w:t>
            </w:r>
            <w:r w:rsidRPr="007C433B">
              <w:rPr>
                <w:rFonts w:ascii="標楷體" w:eastAsia="標楷體" w:hAnsi="Times New Roman" w:cs="標楷體" w:hint="eastAsia"/>
                <w:color w:val="000000"/>
                <w:kern w:val="0"/>
                <w:sz w:val="23"/>
                <w:szCs w:val="23"/>
              </w:rPr>
              <w:t>℃</w:t>
            </w:r>
            <w:r w:rsidRPr="007C433B">
              <w:rPr>
                <w:rFonts w:ascii="Times New Roman" w:eastAsia="標楷體" w:hAnsi="Times New Roman" w:cs="Times New Roman"/>
                <w:color w:val="000000"/>
                <w:kern w:val="0"/>
                <w:sz w:val="23"/>
                <w:szCs w:val="23"/>
              </w:rPr>
              <w:t>~25</w:t>
            </w:r>
            <w:r w:rsidRPr="007C433B">
              <w:rPr>
                <w:rFonts w:ascii="標楷體" w:eastAsia="標楷體" w:hAnsi="Times New Roman" w:cs="標楷體" w:hint="eastAsia"/>
                <w:color w:val="000000"/>
                <w:kern w:val="0"/>
                <w:sz w:val="23"/>
                <w:szCs w:val="23"/>
              </w:rPr>
              <w:t>℃，濕度建議控制在相對濕度</w:t>
            </w:r>
            <w:r w:rsidRPr="007C433B">
              <w:rPr>
                <w:rFonts w:ascii="Times New Roman" w:eastAsia="標楷體" w:hAnsi="Times New Roman" w:cs="Times New Roman"/>
                <w:color w:val="000000"/>
                <w:kern w:val="0"/>
                <w:sz w:val="23"/>
                <w:szCs w:val="23"/>
              </w:rPr>
              <w:t>50%R.H.~70%R.H.)</w:t>
            </w:r>
            <w:r w:rsidRPr="007C433B">
              <w:rPr>
                <w:rFonts w:ascii="標楷體" w:eastAsia="標楷體" w:hAnsi="Times New Roman" w:cs="標楷體" w:hint="eastAsia"/>
                <w:color w:val="000000"/>
                <w:kern w:val="0"/>
                <w:sz w:val="23"/>
                <w:szCs w:val="23"/>
              </w:rPr>
              <w:t>，以防止資訊設備意外損壞。機房內應有溫濕度顯示裝置，以觀察實際之溫濕度情況。</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456752730"/>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400761515"/>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814837298"/>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430EE7">
              <w:rPr>
                <w:rFonts w:ascii="標楷體" w:eastAsia="標楷體" w:cs="標楷體" w:hint="eastAsia"/>
                <w:kern w:val="0"/>
                <w:sz w:val="23"/>
                <w:szCs w:val="23"/>
              </w:rPr>
              <w:t>巡查紀錄彧監控紀錄</w:t>
            </w:r>
            <w:r w:rsidRPr="008B1C72">
              <w:rPr>
                <w:rFonts w:ascii="標楷體" w:eastAsia="標楷體" w:cs="標楷體" w:hint="eastAsia"/>
                <w:color w:val="FF0000"/>
                <w:kern w:val="0"/>
                <w:sz w:val="23"/>
                <w:szCs w:val="23"/>
              </w:rPr>
              <w:t xml:space="preserve"> </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3</w:t>
            </w:r>
            <w:r>
              <w:rPr>
                <w:rFonts w:ascii="Times New Roman" w:hAnsi="Times New Roman" w:cs="Times New Roman" w:hint="eastAsia"/>
                <w:sz w:val="23"/>
                <w:szCs w:val="23"/>
              </w:rPr>
              <w:t>7</w:t>
            </w:r>
          </w:p>
        </w:tc>
        <w:tc>
          <w:tcPr>
            <w:tcW w:w="4252" w:type="dxa"/>
          </w:tcPr>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【電源供應保護】</w:t>
            </w:r>
          </w:p>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標楷體" w:eastAsia="標楷體" w:cs="標楷體" w:hint="eastAsia"/>
                <w:color w:val="000000"/>
                <w:kern w:val="0"/>
                <w:sz w:val="23"/>
                <w:szCs w:val="23"/>
              </w:rPr>
              <w:t>重要的資訊設備（如主機機房）應有適當電力保護設施，如設置</w:t>
            </w:r>
            <w:r w:rsidRPr="007C433B">
              <w:rPr>
                <w:rFonts w:ascii="Times New Roman" w:eastAsia="標楷體" w:hAnsi="Times New Roman" w:cs="Times New Roman"/>
                <w:color w:val="000000"/>
                <w:kern w:val="0"/>
                <w:sz w:val="23"/>
                <w:szCs w:val="23"/>
              </w:rPr>
              <w:t>UPS</w:t>
            </w:r>
            <w:r w:rsidRPr="007C433B">
              <w:rPr>
                <w:rFonts w:ascii="標楷體" w:eastAsia="標楷體" w:hAnsi="Times New Roman" w:cs="標楷體" w:hint="eastAsia"/>
                <w:color w:val="000000"/>
                <w:kern w:val="0"/>
                <w:sz w:val="23"/>
                <w:szCs w:val="23"/>
              </w:rPr>
              <w:t>、電源保護措施</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如穩壓器、接地線等</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，以免斷電或過負載而造成損失，並設置緊急照明設備以作為停電照明之用。</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874849457"/>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938524916"/>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391822"/>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7C433B">
              <w:rPr>
                <w:rFonts w:ascii="標楷體" w:eastAsia="標楷體" w:cs="標楷體" w:hint="eastAsia"/>
                <w:color w:val="000000"/>
                <w:kern w:val="0"/>
                <w:sz w:val="23"/>
                <w:szCs w:val="23"/>
              </w:rPr>
              <w:t>電力保護設施照片</w:t>
            </w:r>
            <w:r w:rsidRPr="007C433B">
              <w:rPr>
                <w:rFonts w:ascii="Times New Roman" w:eastAsia="標楷體" w:hAnsi="Times New Roman" w:cs="Times New Roman"/>
                <w:color w:val="000000"/>
                <w:kern w:val="0"/>
                <w:sz w:val="23"/>
                <w:szCs w:val="23"/>
              </w:rPr>
              <w:t>(UPS</w:t>
            </w:r>
            <w:r w:rsidRPr="007C433B">
              <w:rPr>
                <w:rFonts w:ascii="標楷體" w:eastAsia="標楷體" w:hAnsi="Times New Roman" w:cs="標楷體" w:hint="eastAsia"/>
                <w:color w:val="000000"/>
                <w:kern w:val="0"/>
                <w:sz w:val="23"/>
                <w:szCs w:val="23"/>
              </w:rPr>
              <w:t>、穩壓器、接地線等</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、緊急照明設備照片</w:t>
            </w:r>
          </w:p>
        </w:tc>
      </w:tr>
      <w:tr w:rsidR="00F76181" w:rsidRPr="007C433B" w:rsidTr="00F76181">
        <w:trPr>
          <w:trHeight w:val="482"/>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3</w:t>
            </w:r>
            <w:r>
              <w:rPr>
                <w:rFonts w:ascii="Times New Roman" w:hAnsi="Times New Roman" w:cs="Times New Roman" w:hint="eastAsia"/>
                <w:sz w:val="23"/>
                <w:szCs w:val="23"/>
              </w:rPr>
              <w:t>8</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【纜線安全】</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標楷體" w:eastAsia="標楷體" w:cs="標楷體" w:hint="eastAsia"/>
                <w:color w:val="000000"/>
                <w:kern w:val="0"/>
                <w:sz w:val="23"/>
                <w:szCs w:val="23"/>
              </w:rPr>
              <w:t>主機機房及電腦教室內線路應考量設置保護設施</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如：高架地板、線槽、套管等</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741287864"/>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2041740131"/>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Times New Roman" w:eastAsia="標楷體" w:hAnsi="Times New Roman" w:cs="Times New Roman"/>
                <w:color w:val="000000"/>
                <w:kern w:val="0"/>
                <w:sz w:val="23"/>
                <w:szCs w:val="23"/>
              </w:rPr>
            </w:pPr>
            <w:r w:rsidRPr="007C433B">
              <w:rPr>
                <w:rFonts w:ascii="標楷體" w:eastAsia="標楷體" w:cs="標楷體" w:hint="eastAsia"/>
                <w:color w:val="000000"/>
                <w:kern w:val="0"/>
                <w:sz w:val="23"/>
                <w:szCs w:val="23"/>
              </w:rPr>
              <w:t>線路保護設施照片</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如線槽、高架地板、套管等</w:t>
            </w:r>
            <w:r w:rsidRPr="007C433B">
              <w:rPr>
                <w:rFonts w:ascii="Times New Roman" w:eastAsia="標楷體" w:hAnsi="Times New Roman" w:cs="Times New Roman"/>
                <w:color w:val="000000"/>
                <w:kern w:val="0"/>
                <w:sz w:val="23"/>
                <w:szCs w:val="23"/>
              </w:rPr>
              <w:t>)</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3</w:t>
            </w:r>
            <w:r>
              <w:rPr>
                <w:rFonts w:ascii="Times New Roman" w:hAnsi="Times New Roman" w:cs="Times New Roman" w:hint="eastAsia"/>
                <w:sz w:val="23"/>
                <w:szCs w:val="23"/>
              </w:rPr>
              <w:t>9</w:t>
            </w:r>
          </w:p>
        </w:tc>
        <w:tc>
          <w:tcPr>
            <w:tcW w:w="4252" w:type="dxa"/>
          </w:tcPr>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【設備與儲存媒體之安全報廢或再使用】</w:t>
            </w:r>
          </w:p>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所有包括儲存媒體的設備項目，在報廢前應填寫「啟用與報廢紀錄單」，確認已將任何敏感資料和授權軟體刪除或覆寫。</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640923692"/>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494255579"/>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啟用與報廢紀錄單</w:t>
            </w:r>
          </w:p>
        </w:tc>
      </w:tr>
      <w:tr w:rsidR="00F76181" w:rsidRPr="007C433B" w:rsidTr="00F76181">
        <w:trPr>
          <w:trHeight w:val="84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40</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【財產攜出】</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(1)</w:t>
            </w:r>
            <w:r w:rsidRPr="007C433B">
              <w:rPr>
                <w:rFonts w:ascii="標楷體" w:eastAsia="標楷體" w:hAnsi="Times New Roman" w:cs="標楷體" w:hint="eastAsia"/>
                <w:color w:val="000000"/>
                <w:kern w:val="0"/>
                <w:sz w:val="23"/>
                <w:szCs w:val="23"/>
              </w:rPr>
              <w:t>禁止資訊設備在未經授權之情況下攜離所屬區域，若需將設備攜出，應遵守財產管理相關規定並填寫「設備進出紀錄表」。</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(2)</w:t>
            </w:r>
            <w:r w:rsidRPr="007C433B">
              <w:rPr>
                <w:rFonts w:ascii="標楷體" w:eastAsia="標楷體" w:hAnsi="Times New Roman" w:cs="標楷體" w:hint="eastAsia"/>
                <w:color w:val="000000"/>
                <w:kern w:val="0"/>
                <w:sz w:val="23"/>
                <w:szCs w:val="23"/>
              </w:rPr>
              <w:t>當有必要將設備移出，應檢視相關授權，並實施登記與歸還</w:t>
            </w:r>
            <w:r>
              <w:rPr>
                <w:rFonts w:ascii="標楷體" w:eastAsia="標楷體" w:hAnsi="Times New Roman" w:cs="標楷體" w:hint="eastAsia"/>
                <w:color w:val="000000"/>
                <w:kern w:val="0"/>
                <w:sz w:val="23"/>
                <w:szCs w:val="23"/>
              </w:rPr>
              <w:t>紀錄</w:t>
            </w:r>
            <w:r w:rsidRPr="007C433B">
              <w:rPr>
                <w:rFonts w:ascii="標楷體" w:eastAsia="標楷體" w:hAnsi="Times New Roman" w:cs="標楷體" w:hint="eastAsia"/>
                <w:color w:val="000000"/>
                <w:kern w:val="0"/>
                <w:sz w:val="23"/>
                <w:szCs w:val="23"/>
              </w:rPr>
              <w:t>。</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753076083"/>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1699073239"/>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設備進出紀錄表及登記歸還</w:t>
            </w:r>
            <w:r>
              <w:rPr>
                <w:rFonts w:ascii="標楷體" w:eastAsia="標楷體" w:cs="標楷體" w:hint="eastAsia"/>
                <w:color w:val="000000"/>
                <w:kern w:val="0"/>
                <w:sz w:val="23"/>
                <w:szCs w:val="23"/>
              </w:rPr>
              <w:t>紀錄</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842"/>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41</w:t>
            </w:r>
          </w:p>
        </w:tc>
        <w:tc>
          <w:tcPr>
            <w:tcW w:w="4252" w:type="dxa"/>
          </w:tcPr>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【設備安全管理】</w:t>
            </w:r>
          </w:p>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標楷體" w:eastAsia="標楷體" w:cs="標楷體" w:hint="eastAsia"/>
                <w:color w:val="000000"/>
                <w:kern w:val="0"/>
                <w:sz w:val="23"/>
                <w:szCs w:val="23"/>
              </w:rPr>
              <w:t>公務用可攜式電腦設備</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如：筆記型電腦、平板電腦、智慧型手機等</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應設定保護機制，如設定通行碼、圖形辨識、臉</w:t>
            </w:r>
            <w:r w:rsidRPr="007C433B">
              <w:rPr>
                <w:rFonts w:ascii="標楷體" w:eastAsia="標楷體" w:hAnsi="Times New Roman" w:cs="標楷體" w:hint="eastAsia"/>
                <w:color w:val="000000"/>
                <w:kern w:val="0"/>
                <w:sz w:val="23"/>
                <w:szCs w:val="23"/>
              </w:rPr>
              <w:lastRenderedPageBreak/>
              <w:t>孔辨識或指紋辨識等；應執行安全相關程序</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如：掃毒、預設通行碼更新、系統更新等</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，以防範可能隱藏的病毒或後門程式。</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lastRenderedPageBreak/>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296986919"/>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1073893771"/>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430EE7">
              <w:rPr>
                <w:rFonts w:ascii="標楷體" w:eastAsia="標楷體" w:hAnsi="Times New Roman" w:cs="標楷體" w:hint="eastAsia"/>
                <w:kern w:val="0"/>
                <w:sz w:val="23"/>
                <w:szCs w:val="23"/>
              </w:rPr>
              <w:t>管理制度相關文件。</w:t>
            </w:r>
          </w:p>
        </w:tc>
      </w:tr>
      <w:tr w:rsidR="00F76181" w:rsidRPr="007C433B" w:rsidTr="00F76181">
        <w:trPr>
          <w:trHeight w:val="481"/>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lastRenderedPageBreak/>
              <w:t>42</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【設備安全管理】</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標楷體" w:eastAsia="標楷體" w:cs="標楷體" w:hint="eastAsia"/>
                <w:color w:val="000000"/>
                <w:kern w:val="0"/>
                <w:sz w:val="23"/>
                <w:szCs w:val="23"/>
              </w:rPr>
              <w:t>公務用可攜式儲存媒體</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如：隨身碟、光碟、磁帶等</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應依儲存資料的機敏性實施安全控管措施，如檔案加密儲存或將該儲存媒</w:t>
            </w:r>
            <w:r w:rsidRPr="007C433B">
              <w:rPr>
                <w:rFonts w:ascii="標楷體" w:eastAsia="標楷體" w:cs="標楷體" w:hint="eastAsia"/>
                <w:color w:val="000000"/>
                <w:kern w:val="0"/>
                <w:sz w:val="23"/>
                <w:szCs w:val="23"/>
              </w:rPr>
              <w:t>體存放於上鎖儲櫃或安全處所。</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840077607"/>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符合</w:t>
            </w:r>
          </w:p>
          <w:p w:rsidR="00F76181" w:rsidRPr="00C11C25"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hint="eastAsia"/>
                  <w:sz w:val="23"/>
                  <w:szCs w:val="23"/>
                </w:rPr>
                <w:id w:val="2029986076"/>
                <w14:checkbox>
                  <w14:checked w14:val="0"/>
                  <w14:checkedState w14:val="2612" w14:font="MS Gothic"/>
                  <w14:uncheckedState w14:val="2610" w14:font="MS Gothic"/>
                </w14:checkbox>
              </w:sdtPr>
              <w:sdtContent>
                <w:r w:rsidR="00F76181">
                  <w:rPr>
                    <w:rFonts w:ascii="MS Gothic" w:eastAsia="MS Gothic" w:hAnsi="MS Gothic" w:hint="eastAsia"/>
                    <w:sz w:val="23"/>
                    <w:szCs w:val="23"/>
                  </w:rPr>
                  <w:t>☐</w:t>
                </w:r>
              </w:sdtContent>
            </w:sdt>
            <w:r w:rsidR="00F76181" w:rsidRPr="007F6718">
              <w:rPr>
                <w:rFonts w:hint="eastAsia"/>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Times New Roman" w:eastAsia="標楷體" w:hAnsi="Times New Roman" w:cs="Times New Roman"/>
                <w:kern w:val="0"/>
                <w:sz w:val="23"/>
                <w:szCs w:val="23"/>
              </w:rPr>
            </w:pPr>
            <w:r w:rsidRPr="00430EE7">
              <w:rPr>
                <w:rFonts w:ascii="Times New Roman" w:eastAsia="標楷體" w:hAnsi="Times New Roman" w:cs="Times New Roman" w:hint="eastAsia"/>
                <w:kern w:val="0"/>
                <w:sz w:val="23"/>
                <w:szCs w:val="23"/>
              </w:rPr>
              <w:t>管理制度相關文件</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43</w:t>
            </w:r>
          </w:p>
        </w:tc>
        <w:tc>
          <w:tcPr>
            <w:tcW w:w="4252" w:type="dxa"/>
          </w:tcPr>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【人員安全責任管理】</w:t>
            </w:r>
          </w:p>
          <w:p w:rsidR="00F76181" w:rsidRPr="007C433B"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非正式人員、臨時人員，因業務需要，而接觸公務機密、個人權益及學校機敏資料者須填寫保密切結書。</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7F6718"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1468891724"/>
                <w14:checkbox>
                  <w14:checked w14:val="0"/>
                  <w14:checkedState w14:val="2612" w14:font="MS Gothic"/>
                  <w14:uncheckedState w14:val="2610" w14:font="MS Gothic"/>
                </w14:checkbox>
              </w:sdtPr>
              <w:sdtContent>
                <w:r w:rsidR="00F76181">
                  <w:rPr>
                    <w:rFonts w:ascii="MS Gothic" w:eastAsia="MS Gothic" w:cs="標楷體" w:hint="eastAsia"/>
                    <w:color w:val="000000"/>
                    <w:kern w:val="0"/>
                    <w:sz w:val="23"/>
                    <w:szCs w:val="23"/>
                  </w:rPr>
                  <w:t>☐</w:t>
                </w:r>
              </w:sdtContent>
            </w:sdt>
            <w:r w:rsidR="00F76181">
              <w:rPr>
                <w:rFonts w:ascii="標楷體" w:eastAsia="標楷體" w:cs="標楷體" w:hint="eastAsia"/>
                <w:color w:val="000000"/>
                <w:kern w:val="0"/>
                <w:sz w:val="23"/>
                <w:szCs w:val="23"/>
              </w:rPr>
              <w:t>符合</w:t>
            </w:r>
          </w:p>
          <w:p w:rsidR="00F76181"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標楷體" w:eastAsia="標楷體" w:cs="標楷體" w:hint="eastAsia"/>
                  <w:color w:val="000000"/>
                  <w:kern w:val="0"/>
                  <w:sz w:val="23"/>
                  <w:szCs w:val="23"/>
                </w:rPr>
                <w:id w:val="-933052315"/>
                <w14:checkbox>
                  <w14:checked w14:val="0"/>
                  <w14:checkedState w14:val="2612" w14:font="MS Gothic"/>
                  <w14:uncheckedState w14:val="2610" w14:font="MS Gothic"/>
                </w14:checkbox>
              </w:sdtPr>
              <w:sdtContent>
                <w:r w:rsidR="00F76181">
                  <w:rPr>
                    <w:rFonts w:ascii="MS Gothic" w:eastAsia="MS Gothic" w:hAnsi="MS Gothic" w:cs="標楷體" w:hint="eastAsia"/>
                    <w:color w:val="000000"/>
                    <w:kern w:val="0"/>
                    <w:sz w:val="23"/>
                    <w:szCs w:val="23"/>
                  </w:rPr>
                  <w:t>☐</w:t>
                </w:r>
              </w:sdtContent>
            </w:sdt>
            <w:r w:rsidR="00F76181" w:rsidRPr="007F6718">
              <w:rPr>
                <w:rFonts w:ascii="標楷體" w:eastAsia="標楷體" w:cs="標楷體" w:hint="eastAsia"/>
                <w:color w:val="000000"/>
                <w:kern w:val="0"/>
                <w:sz w:val="23"/>
                <w:szCs w:val="23"/>
              </w:rPr>
              <w:t>不符合</w:t>
            </w:r>
          </w:p>
          <w:p w:rsidR="00F76181" w:rsidRPr="00C11C25"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color w:val="000000"/>
                <w:kern w:val="0"/>
                <w:sz w:val="23"/>
                <w:szCs w:val="23"/>
              </w:rPr>
            </w:pPr>
            <w:sdt>
              <w:sdtPr>
                <w:rPr>
                  <w:rFonts w:ascii="Times New Roman" w:hAnsi="Times New Roman" w:cs="Times New Roman" w:hint="eastAsia"/>
                  <w:sz w:val="23"/>
                  <w:szCs w:val="23"/>
                </w:rPr>
                <w:id w:val="1376428697"/>
                <w14:checkbox>
                  <w14:checked w14:val="0"/>
                  <w14:checkedState w14:val="2612" w14:font="MS Gothic"/>
                  <w14:uncheckedState w14:val="2610" w14:font="MS Gothic"/>
                </w14:checkbox>
              </w:sdtPr>
              <w:sdtContent>
                <w:r w:rsidR="00F76181">
                  <w:rPr>
                    <w:rFonts w:ascii="MS Gothic" w:eastAsia="MS Gothic" w:hAnsi="MS Gothic" w:cs="Times New Roman" w:hint="eastAsia"/>
                    <w:sz w:val="23"/>
                    <w:szCs w:val="23"/>
                  </w:rPr>
                  <w:t>☐</w:t>
                </w:r>
              </w:sdtContent>
            </w:sdt>
            <w:r w:rsidR="00F76181" w:rsidRPr="00631E04">
              <w:rPr>
                <w:rFonts w:ascii="標楷體" w:eastAsia="標楷體" w:hAnsi="標楷體" w:cs="Times New Roman" w:hint="eastAsia"/>
                <w:sz w:val="23"/>
                <w:szCs w:val="23"/>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學校內可能存取個資資料之臨時人員或義工簽署保密切結書</w:t>
            </w:r>
          </w:p>
        </w:tc>
      </w:tr>
      <w:tr w:rsidR="00F76181" w:rsidRPr="007C433B" w:rsidTr="00F76181">
        <w:trPr>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八、資通安全事件通報、應變及演練相關機制</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44</w:t>
            </w:r>
          </w:p>
        </w:tc>
        <w:tc>
          <w:tcPr>
            <w:tcW w:w="4252" w:type="dxa"/>
          </w:tcPr>
          <w:p w:rsidR="00F76181" w:rsidRPr="00430EE7" w:rsidRDefault="00F76181" w:rsidP="00F76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rPr>
              <w:t>依據資通安全維護計畫應建置資通安全事件通報、應變及演練等相關機制。學校已建立資訊安全事件（包括：任何來自網路的駭客攻擊、病毒感染、垃圾郵件、資料或網頁遭竄改、以及通訊中斷等）通報程序，通報程序包括學校內部通報，以及學校向教育機構通報平台通報。</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430EE7" w:rsidRDefault="00F76181" w:rsidP="00F76181">
            <w:pPr>
              <w:pStyle w:val="Default"/>
              <w:jc w:val="center"/>
              <w:rPr>
                <w:rFonts w:ascii="Times New Roman" w:hAnsi="Times New Roman" w:cs="Times New Roman"/>
                <w:color w:val="auto"/>
                <w:sz w:val="23"/>
                <w:szCs w:val="23"/>
              </w:rPr>
            </w:pPr>
            <w:r w:rsidRPr="00430EE7">
              <w:rPr>
                <w:rFonts w:ascii="Times New Roman" w:hAnsi="Times New Roman" w:cs="Times New Roman"/>
                <w:color w:val="auto"/>
                <w:sz w:val="23"/>
                <w:szCs w:val="23"/>
              </w:rPr>
              <w:t>2</w:t>
            </w:r>
            <w:r w:rsidRPr="00430EE7">
              <w:rPr>
                <w:rFonts w:ascii="Times New Roman" w:hAnsi="Times New Roman" w:cs="Times New Roman" w:hint="eastAsia"/>
                <w:color w:val="auto"/>
                <w:sz w:val="23"/>
                <w:szCs w:val="23"/>
              </w:rPr>
              <w:t>分</w:t>
            </w:r>
          </w:p>
        </w:tc>
        <w:tc>
          <w:tcPr>
            <w:tcW w:w="1276" w:type="dxa"/>
            <w:vAlign w:val="center"/>
          </w:tcPr>
          <w:p w:rsidR="00F76181" w:rsidRPr="00430EE7" w:rsidRDefault="003F7E13" w:rsidP="00F761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標楷體" w:eastAsia="標楷體" w:cs="標楷體"/>
                <w:kern w:val="0"/>
                <w:sz w:val="23"/>
                <w:szCs w:val="23"/>
              </w:rPr>
            </w:pPr>
            <w:sdt>
              <w:sdtPr>
                <w:rPr>
                  <w:rFonts w:ascii="標楷體" w:eastAsia="標楷體" w:cs="標楷體" w:hint="eastAsia"/>
                  <w:kern w:val="0"/>
                  <w:sz w:val="23"/>
                  <w:szCs w:val="23"/>
                </w:rPr>
                <w:id w:val="-282966539"/>
                <w14:checkbox>
                  <w14:checked w14:val="0"/>
                  <w14:checkedState w14:val="2612" w14:font="MS Gothic"/>
                  <w14:uncheckedState w14:val="2610" w14:font="MS Gothic"/>
                </w14:checkbox>
              </w:sdtPr>
              <w:sdtContent>
                <w:r w:rsidR="00F76181" w:rsidRPr="00430EE7">
                  <w:rPr>
                    <w:rFonts w:ascii="MS Gothic" w:eastAsia="MS Gothic" w:hAnsi="MS Gothic" w:cs="標楷體" w:hint="eastAsia"/>
                    <w:kern w:val="0"/>
                    <w:sz w:val="23"/>
                    <w:szCs w:val="23"/>
                  </w:rPr>
                  <w:t>☐</w:t>
                </w:r>
              </w:sdtContent>
            </w:sdt>
            <w:r w:rsidR="00F76181" w:rsidRPr="00430EE7">
              <w:rPr>
                <w:rFonts w:ascii="標楷體" w:eastAsia="標楷體" w:cs="標楷體" w:hint="eastAsia"/>
                <w:kern w:val="0"/>
                <w:sz w:val="23"/>
                <w:szCs w:val="23"/>
              </w:rPr>
              <w:t>符合</w:t>
            </w:r>
          </w:p>
          <w:p w:rsidR="00F76181" w:rsidRPr="00430EE7" w:rsidRDefault="003F7E13" w:rsidP="00F76181">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sdt>
              <w:sdtPr>
                <w:rPr>
                  <w:rFonts w:hint="eastAsia"/>
                  <w:color w:val="auto"/>
                  <w:sz w:val="23"/>
                  <w:szCs w:val="23"/>
                </w:rPr>
                <w:id w:val="529452034"/>
                <w14:checkbox>
                  <w14:checked w14:val="0"/>
                  <w14:checkedState w14:val="2612" w14:font="MS Gothic"/>
                  <w14:uncheckedState w14:val="2610" w14:font="MS Gothic"/>
                </w14:checkbox>
              </w:sdtPr>
              <w:sdtContent>
                <w:r w:rsidR="00F76181" w:rsidRPr="00430EE7">
                  <w:rPr>
                    <w:rFonts w:ascii="MS Gothic" w:eastAsia="MS Gothic" w:hAnsi="MS Gothic" w:hint="eastAsia"/>
                    <w:color w:val="auto"/>
                    <w:sz w:val="23"/>
                    <w:szCs w:val="23"/>
                  </w:rPr>
                  <w:t>☐</w:t>
                </w:r>
              </w:sdtContent>
            </w:sdt>
            <w:r w:rsidR="00F76181" w:rsidRPr="00430EE7">
              <w:rPr>
                <w:rFonts w:hint="eastAsia"/>
                <w:color w:val="auto"/>
                <w:sz w:val="23"/>
                <w:szCs w:val="23"/>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rPr>
              <w:t>資安事件通報程序及紀錄</w:t>
            </w:r>
          </w:p>
        </w:tc>
      </w:tr>
      <w:tr w:rsidR="00F76181" w:rsidRPr="007C433B" w:rsidTr="00F76181">
        <w:trPr>
          <w:trHeight w:val="840"/>
        </w:trPr>
        <w:tc>
          <w:tcPr>
            <w:cnfStyle w:val="000010000000" w:firstRow="0" w:lastRow="0" w:firstColumn="0" w:lastColumn="0" w:oddVBand="1" w:evenVBand="0" w:oddHBand="0" w:evenHBand="0" w:firstRowFirstColumn="0" w:firstRowLastColumn="0" w:lastRowFirstColumn="0" w:lastRowLastColumn="0"/>
            <w:tcW w:w="534" w:type="dxa"/>
          </w:tcPr>
          <w:p w:rsidR="00F76181" w:rsidRDefault="00F76181" w:rsidP="00F76181">
            <w:pPr>
              <w:pStyle w:val="Default"/>
              <w:jc w:val="center"/>
              <w:rPr>
                <w:rFonts w:ascii="Times New Roman" w:hAnsi="Times New Roman" w:cs="Times New Roman"/>
                <w:sz w:val="23"/>
                <w:szCs w:val="23"/>
              </w:rPr>
            </w:pPr>
            <w:r>
              <w:rPr>
                <w:rFonts w:ascii="Times New Roman" w:hAnsi="Times New Roman" w:cs="Times New Roman" w:hint="eastAsia"/>
                <w:sz w:val="23"/>
                <w:szCs w:val="23"/>
              </w:rPr>
              <w:t>45</w:t>
            </w:r>
          </w:p>
        </w:tc>
        <w:tc>
          <w:tcPr>
            <w:tcW w:w="4252" w:type="dxa"/>
          </w:tcPr>
          <w:p w:rsidR="00F76181" w:rsidRPr="00430EE7"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kern w:val="0"/>
                <w:sz w:val="23"/>
                <w:szCs w:val="23"/>
              </w:rPr>
            </w:pPr>
            <w:r w:rsidRPr="00430EE7">
              <w:rPr>
                <w:rFonts w:ascii="標楷體" w:eastAsia="標楷體" w:cs="標楷體" w:hint="eastAsia"/>
                <w:kern w:val="0"/>
                <w:sz w:val="23"/>
                <w:szCs w:val="23"/>
                <w:lang w:eastAsia="zh-HK"/>
              </w:rPr>
              <w:t>定期進行資安演練</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976C9" w:rsidRDefault="00F76181" w:rsidP="00F76181">
            <w:pPr>
              <w:pStyle w:val="Default"/>
              <w:jc w:val="center"/>
              <w:rPr>
                <w:rFonts w:ascii="標楷體" w:eastAsia="標楷體" w:hAnsi="標楷體" w:cs="Times New Roman"/>
                <w:color w:val="auto"/>
              </w:rPr>
            </w:pPr>
            <w:r w:rsidRPr="00C976C9">
              <w:rPr>
                <w:rFonts w:ascii="標楷體" w:eastAsia="標楷體" w:hAnsi="標楷體" w:cs="Times New Roman"/>
                <w:color w:val="auto"/>
              </w:rPr>
              <w:t>2</w:t>
            </w:r>
            <w:r w:rsidRPr="00C976C9">
              <w:rPr>
                <w:rFonts w:ascii="標楷體" w:eastAsia="標楷體" w:hAnsi="標楷體" w:cs="Times New Roman" w:hint="eastAsia"/>
                <w:color w:val="auto"/>
              </w:rPr>
              <w:t>分</w:t>
            </w:r>
          </w:p>
        </w:tc>
        <w:tc>
          <w:tcPr>
            <w:tcW w:w="1276" w:type="dxa"/>
            <w:vAlign w:val="center"/>
          </w:tcPr>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kern w:val="0"/>
                <w:szCs w:val="24"/>
              </w:rPr>
            </w:pPr>
            <w:sdt>
              <w:sdtPr>
                <w:rPr>
                  <w:rFonts w:ascii="標楷體" w:eastAsia="標楷體" w:hAnsi="標楷體" w:cs="標楷體" w:hint="eastAsia"/>
                  <w:kern w:val="0"/>
                  <w:szCs w:val="24"/>
                </w:rPr>
                <w:id w:val="-79455431"/>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kern w:val="0"/>
                    <w:szCs w:val="24"/>
                  </w:rPr>
                  <w:t>☐</w:t>
                </w:r>
              </w:sdtContent>
            </w:sdt>
            <w:r w:rsidR="00F76181" w:rsidRPr="00C976C9">
              <w:rPr>
                <w:rFonts w:ascii="標楷體" w:eastAsia="標楷體" w:hAnsi="標楷體" w:cs="標楷體" w:hint="eastAsia"/>
                <w:kern w:val="0"/>
                <w:szCs w:val="24"/>
              </w:rPr>
              <w:t>符合</w:t>
            </w:r>
          </w:p>
          <w:p w:rsidR="00F76181" w:rsidRPr="00C976C9"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color w:val="auto"/>
              </w:rPr>
            </w:pPr>
            <w:sdt>
              <w:sdtPr>
                <w:rPr>
                  <w:rFonts w:ascii="標楷體" w:eastAsia="標楷體" w:hAnsi="標楷體" w:hint="eastAsia"/>
                  <w:color w:val="auto"/>
                </w:rPr>
                <w:id w:val="1065987896"/>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color w:val="auto"/>
                  </w:rPr>
                  <w:t>☐</w:t>
                </w:r>
              </w:sdtContent>
            </w:sdt>
            <w:r w:rsidR="00F76181" w:rsidRPr="00C976C9">
              <w:rPr>
                <w:rFonts w:ascii="標楷體" w:eastAsia="標楷體" w:hAnsi="標楷體" w:hint="eastAsia"/>
                <w:color w:val="auto"/>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430EE7" w:rsidRDefault="00F76181" w:rsidP="00F76181">
            <w:pPr>
              <w:autoSpaceDE w:val="0"/>
              <w:autoSpaceDN w:val="0"/>
              <w:adjustRightInd w:val="0"/>
              <w:rPr>
                <w:rFonts w:ascii="標楷體" w:eastAsia="標楷體" w:cs="標楷體"/>
                <w:kern w:val="0"/>
                <w:sz w:val="23"/>
                <w:szCs w:val="23"/>
              </w:rPr>
            </w:pPr>
            <w:r w:rsidRPr="00430EE7">
              <w:rPr>
                <w:rFonts w:ascii="標楷體" w:eastAsia="標楷體" w:cs="標楷體" w:hint="eastAsia"/>
                <w:kern w:val="0"/>
                <w:sz w:val="23"/>
                <w:szCs w:val="23"/>
                <w:lang w:eastAsia="zh-HK"/>
              </w:rPr>
              <w:t>演練紀錄</w:t>
            </w:r>
            <w:r w:rsidRPr="00430EE7">
              <w:rPr>
                <w:rFonts w:ascii="標楷體" w:eastAsia="標楷體" w:cs="標楷體" w:hint="eastAsia"/>
                <w:kern w:val="0"/>
                <w:sz w:val="23"/>
                <w:szCs w:val="23"/>
              </w:rPr>
              <w:t>。</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C976C9" w:rsidRDefault="00F76181" w:rsidP="00F76181">
            <w:pPr>
              <w:autoSpaceDE w:val="0"/>
              <w:autoSpaceDN w:val="0"/>
              <w:adjustRightInd w:val="0"/>
              <w:rPr>
                <w:rFonts w:ascii="標楷體" w:eastAsia="標楷體" w:hAnsi="標楷體" w:cs="標楷體"/>
                <w:color w:val="000000"/>
                <w:kern w:val="0"/>
                <w:szCs w:val="24"/>
              </w:rPr>
            </w:pPr>
            <w:r w:rsidRPr="00C976C9">
              <w:rPr>
                <w:rFonts w:ascii="標楷體" w:eastAsia="標楷體" w:hAnsi="標楷體" w:cs="標楷體" w:hint="eastAsia"/>
                <w:color w:val="000000"/>
                <w:kern w:val="0"/>
                <w:szCs w:val="24"/>
              </w:rPr>
              <w:t>九、資通安全情資之評估及因應機制</w:t>
            </w:r>
          </w:p>
        </w:tc>
      </w:tr>
      <w:tr w:rsidR="00F76181" w:rsidRPr="007C433B" w:rsidTr="00F76181">
        <w:trPr>
          <w:trHeight w:val="482"/>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4</w:t>
            </w:r>
            <w:r>
              <w:rPr>
                <w:rFonts w:ascii="Times New Roman" w:hAnsi="Times New Roman" w:cs="Times New Roman" w:hint="eastAsia"/>
                <w:sz w:val="23"/>
                <w:szCs w:val="23"/>
              </w:rPr>
              <w:t>6</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學校應檢視資通安全情資之評估及因應機制。</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976C9" w:rsidRDefault="00F76181" w:rsidP="00F76181">
            <w:pPr>
              <w:pStyle w:val="Default"/>
              <w:jc w:val="center"/>
              <w:rPr>
                <w:rFonts w:ascii="標楷體" w:eastAsia="標楷體" w:hAnsi="標楷體" w:cs="Times New Roman"/>
              </w:rPr>
            </w:pPr>
            <w:r w:rsidRPr="00C976C9">
              <w:rPr>
                <w:rFonts w:ascii="標楷體" w:eastAsia="標楷體" w:hAnsi="標楷體" w:cs="Times New Roman"/>
              </w:rPr>
              <w:t>2</w:t>
            </w:r>
            <w:r w:rsidRPr="00C976C9">
              <w:rPr>
                <w:rFonts w:ascii="標楷體" w:eastAsia="標楷體" w:hAnsi="標楷體" w:cs="Times New Roman" w:hint="eastAsia"/>
              </w:rPr>
              <w:t>分</w:t>
            </w:r>
          </w:p>
        </w:tc>
        <w:tc>
          <w:tcPr>
            <w:tcW w:w="1276" w:type="dxa"/>
            <w:vAlign w:val="center"/>
          </w:tcPr>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color w:val="000000"/>
                <w:kern w:val="0"/>
                <w:szCs w:val="24"/>
              </w:rPr>
            </w:pPr>
            <w:sdt>
              <w:sdtPr>
                <w:rPr>
                  <w:rFonts w:ascii="標楷體" w:eastAsia="標楷體" w:hAnsi="標楷體" w:cs="標楷體" w:hint="eastAsia"/>
                  <w:color w:val="000000"/>
                  <w:kern w:val="0"/>
                  <w:szCs w:val="24"/>
                </w:rPr>
                <w:id w:val="-1070269142"/>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color w:val="000000"/>
                    <w:kern w:val="0"/>
                    <w:szCs w:val="24"/>
                  </w:rPr>
                  <w:t>☐</w:t>
                </w:r>
              </w:sdtContent>
            </w:sdt>
            <w:r w:rsidR="00F76181" w:rsidRPr="00C976C9">
              <w:rPr>
                <w:rFonts w:ascii="標楷體" w:eastAsia="標楷體" w:hAnsi="標楷體" w:cs="標楷體" w:hint="eastAsia"/>
                <w:color w:val="000000"/>
                <w:kern w:val="0"/>
                <w:szCs w:val="24"/>
              </w:rPr>
              <w:t>符合</w:t>
            </w:r>
          </w:p>
          <w:p w:rsidR="00F76181" w:rsidRPr="00C976C9"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sdt>
              <w:sdtPr>
                <w:rPr>
                  <w:rFonts w:ascii="標楷體" w:eastAsia="標楷體" w:hAnsi="標楷體" w:hint="eastAsia"/>
                </w:rPr>
                <w:id w:val="-1849088172"/>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rPr>
                  <w:t>☐</w:t>
                </w:r>
              </w:sdtContent>
            </w:sdt>
            <w:r w:rsidR="00F76181" w:rsidRPr="00C976C9">
              <w:rPr>
                <w:rFonts w:ascii="標楷體" w:eastAsia="標楷體" w:hAnsi="標楷體" w:hint="eastAsia"/>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Times New Roman" w:eastAsia="標楷體" w:hAnsi="Times New Roman" w:cs="Times New Roman"/>
                <w:color w:val="000000"/>
                <w:kern w:val="0"/>
                <w:sz w:val="23"/>
                <w:szCs w:val="23"/>
                <w:lang w:eastAsia="zh-HK"/>
              </w:rPr>
            </w:pPr>
            <w:r w:rsidRPr="007C433B">
              <w:rPr>
                <w:rFonts w:ascii="標楷體" w:eastAsia="標楷體" w:cs="標楷體" w:hint="eastAsia"/>
                <w:color w:val="000000"/>
                <w:kern w:val="0"/>
                <w:sz w:val="23"/>
                <w:szCs w:val="23"/>
              </w:rPr>
              <w:t>資安維護計畫中資通安全情資部分、近期收到</w:t>
            </w:r>
            <w:r>
              <w:rPr>
                <w:rFonts w:ascii="標楷體" w:eastAsia="標楷體" w:cs="標楷體" w:hint="eastAsia"/>
                <w:color w:val="000000"/>
                <w:kern w:val="0"/>
                <w:sz w:val="23"/>
                <w:szCs w:val="23"/>
                <w:lang w:eastAsia="zh-HK"/>
              </w:rPr>
              <w:t>之</w:t>
            </w:r>
            <w:r w:rsidRPr="007C433B">
              <w:rPr>
                <w:rFonts w:ascii="標楷體" w:eastAsia="標楷體" w:cs="標楷體" w:hint="eastAsia"/>
                <w:color w:val="000000"/>
                <w:kern w:val="0"/>
                <w:sz w:val="23"/>
                <w:szCs w:val="23"/>
              </w:rPr>
              <w:t>資安通告處理情況的文件</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如</w:t>
            </w: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公文</w:t>
            </w:r>
            <w:r w:rsidRPr="007C433B">
              <w:rPr>
                <w:rFonts w:ascii="Times New Roman" w:eastAsia="標楷體" w:hAnsi="Times New Roman" w:cs="Times New Roman"/>
                <w:color w:val="000000"/>
                <w:kern w:val="0"/>
                <w:sz w:val="23"/>
                <w:szCs w:val="23"/>
              </w:rPr>
              <w:t>)</w:t>
            </w:r>
            <w:r>
              <w:rPr>
                <w:rFonts w:ascii="Times New Roman" w:eastAsia="標楷體" w:hAnsi="Times New Roman" w:cs="Times New Roman" w:hint="eastAsia"/>
                <w:color w:val="000000"/>
                <w:kern w:val="0"/>
                <w:sz w:val="23"/>
                <w:szCs w:val="23"/>
                <w:lang w:eastAsia="zh-HK"/>
              </w:rPr>
              <w:t>或</w:t>
            </w:r>
            <w:r>
              <w:rPr>
                <w:rFonts w:ascii="Times New Roman" w:eastAsia="標楷體" w:hAnsi="Times New Roman" w:cs="Times New Roman" w:hint="eastAsia"/>
                <w:color w:val="000000"/>
                <w:kern w:val="0"/>
                <w:sz w:val="23"/>
                <w:szCs w:val="23"/>
                <w:lang w:eastAsia="zh-HK"/>
              </w:rPr>
              <w:t>Mail</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C976C9" w:rsidRDefault="00F76181" w:rsidP="00F76181">
            <w:pPr>
              <w:autoSpaceDE w:val="0"/>
              <w:autoSpaceDN w:val="0"/>
              <w:adjustRightInd w:val="0"/>
              <w:rPr>
                <w:rFonts w:ascii="標楷體" w:eastAsia="標楷體" w:hAnsi="標楷體" w:cs="標楷體"/>
                <w:color w:val="000000"/>
                <w:kern w:val="0"/>
                <w:szCs w:val="24"/>
              </w:rPr>
            </w:pPr>
            <w:r w:rsidRPr="00C976C9">
              <w:rPr>
                <w:rFonts w:ascii="標楷體" w:eastAsia="標楷體" w:hAnsi="標楷體" w:cs="標楷體" w:hint="eastAsia"/>
                <w:color w:val="000000"/>
                <w:kern w:val="0"/>
                <w:szCs w:val="24"/>
              </w:rPr>
              <w:t>十、資通系統或服務委外辦理之管理</w:t>
            </w:r>
          </w:p>
        </w:tc>
      </w:tr>
      <w:tr w:rsidR="00F76181" w:rsidRPr="007C433B" w:rsidTr="00F76181">
        <w:trPr>
          <w:trHeight w:val="138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4</w:t>
            </w:r>
            <w:r>
              <w:rPr>
                <w:rFonts w:ascii="Times New Roman" w:hAnsi="Times New Roman" w:cs="Times New Roman"/>
                <w:sz w:val="23"/>
                <w:szCs w:val="23"/>
              </w:rPr>
              <w:t>7</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1.</w:t>
            </w:r>
            <w:r w:rsidRPr="007C433B">
              <w:rPr>
                <w:rFonts w:ascii="標楷體" w:eastAsia="標楷體" w:hAnsi="Times New Roman" w:cs="標楷體" w:hint="eastAsia"/>
                <w:color w:val="000000"/>
                <w:kern w:val="0"/>
                <w:sz w:val="23"/>
                <w:szCs w:val="23"/>
              </w:rPr>
              <w:t>資訊業務委外合約中，應訂定委外廠商的資訊安全責任及保密規定，應要求委外廠商簽訂安全保密切結書。</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2.</w:t>
            </w:r>
            <w:r w:rsidRPr="007C433B">
              <w:rPr>
                <w:rFonts w:ascii="標楷體" w:eastAsia="標楷體" w:hAnsi="Times New Roman" w:cs="標楷體" w:hint="eastAsia"/>
                <w:color w:val="000000"/>
                <w:kern w:val="0"/>
                <w:sz w:val="23"/>
                <w:szCs w:val="23"/>
              </w:rPr>
              <w:t>委外廠商人員到校服務時，應請其簽署委外廠商人員保密切結書。</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3.</w:t>
            </w:r>
            <w:r w:rsidRPr="007C433B">
              <w:rPr>
                <w:rFonts w:ascii="標楷體" w:eastAsia="標楷體" w:hAnsi="Times New Roman" w:cs="標楷體" w:hint="eastAsia"/>
                <w:color w:val="000000"/>
                <w:kern w:val="0"/>
                <w:sz w:val="23"/>
                <w:szCs w:val="23"/>
              </w:rPr>
              <w:t>委外廠商服務異動或終止時，應中止或刪除其系統上的帳號與權限</w:t>
            </w:r>
          </w:p>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4.</w:t>
            </w:r>
            <w:r w:rsidRPr="007C433B">
              <w:rPr>
                <w:rFonts w:ascii="標楷體" w:eastAsia="標楷體" w:hAnsi="Times New Roman" w:cs="標楷體" w:hint="eastAsia"/>
                <w:color w:val="000000"/>
                <w:kern w:val="0"/>
                <w:sz w:val="23"/>
                <w:szCs w:val="23"/>
              </w:rPr>
              <w:t>依據資通安全維護計畫，學校如有資通系統或服務委外辦理之管理，應檢視</w:t>
            </w:r>
            <w:r w:rsidRPr="007C433B">
              <w:rPr>
                <w:rFonts w:ascii="標楷體" w:eastAsia="標楷體" w:hAnsi="Times New Roman" w:cs="標楷體" w:hint="eastAsia"/>
                <w:color w:val="000000"/>
                <w:kern w:val="0"/>
                <w:sz w:val="23"/>
                <w:szCs w:val="23"/>
              </w:rPr>
              <w:lastRenderedPageBreak/>
              <w:t>委外廠商資通安全維護情形。</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C976C9" w:rsidRDefault="00F76181" w:rsidP="00F76181">
            <w:pPr>
              <w:pStyle w:val="Default"/>
              <w:jc w:val="center"/>
              <w:rPr>
                <w:rFonts w:ascii="標楷體" w:eastAsia="標楷體" w:hAnsi="標楷體" w:cs="Times New Roman"/>
              </w:rPr>
            </w:pPr>
            <w:r w:rsidRPr="00C976C9">
              <w:rPr>
                <w:rFonts w:ascii="標楷體" w:eastAsia="標楷體" w:hAnsi="標楷體" w:cs="Times New Roman"/>
              </w:rPr>
              <w:lastRenderedPageBreak/>
              <w:t>2</w:t>
            </w:r>
            <w:r w:rsidRPr="00C976C9">
              <w:rPr>
                <w:rFonts w:ascii="標楷體" w:eastAsia="標楷體" w:hAnsi="標楷體" w:cs="Times New Roman" w:hint="eastAsia"/>
              </w:rPr>
              <w:t>分</w:t>
            </w:r>
          </w:p>
        </w:tc>
        <w:tc>
          <w:tcPr>
            <w:tcW w:w="1276" w:type="dxa"/>
            <w:vAlign w:val="center"/>
          </w:tcPr>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color w:val="000000"/>
                <w:kern w:val="0"/>
                <w:szCs w:val="24"/>
              </w:rPr>
            </w:pPr>
            <w:sdt>
              <w:sdtPr>
                <w:rPr>
                  <w:rFonts w:ascii="標楷體" w:eastAsia="標楷體" w:hAnsi="標楷體" w:cs="標楷體" w:hint="eastAsia"/>
                  <w:color w:val="000000"/>
                  <w:kern w:val="0"/>
                  <w:szCs w:val="24"/>
                </w:rPr>
                <w:id w:val="-651597414"/>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color w:val="000000"/>
                    <w:kern w:val="0"/>
                    <w:szCs w:val="24"/>
                  </w:rPr>
                  <w:t>☐</w:t>
                </w:r>
              </w:sdtContent>
            </w:sdt>
            <w:r w:rsidR="00F76181" w:rsidRPr="00C976C9">
              <w:rPr>
                <w:rFonts w:ascii="標楷體" w:eastAsia="標楷體" w:hAnsi="標楷體" w:cs="標楷體" w:hint="eastAsia"/>
                <w:color w:val="000000"/>
                <w:kern w:val="0"/>
                <w:szCs w:val="24"/>
              </w:rPr>
              <w:t>符合</w:t>
            </w:r>
          </w:p>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color w:val="000000"/>
                <w:kern w:val="0"/>
                <w:szCs w:val="24"/>
              </w:rPr>
            </w:pPr>
            <w:sdt>
              <w:sdtPr>
                <w:rPr>
                  <w:rFonts w:ascii="標楷體" w:eastAsia="標楷體" w:hAnsi="標楷體" w:cs="標楷體" w:hint="eastAsia"/>
                  <w:color w:val="000000"/>
                  <w:kern w:val="0"/>
                  <w:szCs w:val="24"/>
                </w:rPr>
                <w:id w:val="-1846467762"/>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color w:val="000000"/>
                    <w:kern w:val="0"/>
                    <w:szCs w:val="24"/>
                  </w:rPr>
                  <w:t>☐</w:t>
                </w:r>
              </w:sdtContent>
            </w:sdt>
            <w:r w:rsidR="00F76181" w:rsidRPr="00C976C9">
              <w:rPr>
                <w:rFonts w:ascii="標楷體" w:eastAsia="標楷體" w:hAnsi="標楷體" w:cs="標楷體" w:hint="eastAsia"/>
                <w:color w:val="000000"/>
                <w:kern w:val="0"/>
                <w:szCs w:val="24"/>
              </w:rPr>
              <w:t>不符合</w:t>
            </w:r>
          </w:p>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color w:val="000000"/>
                <w:kern w:val="0"/>
                <w:szCs w:val="24"/>
              </w:rPr>
            </w:pPr>
            <w:sdt>
              <w:sdtPr>
                <w:rPr>
                  <w:rFonts w:ascii="標楷體" w:eastAsia="標楷體" w:hAnsi="標楷體" w:cs="Times New Roman" w:hint="eastAsia"/>
                  <w:szCs w:val="24"/>
                </w:rPr>
                <w:id w:val="-1106269769"/>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szCs w:val="24"/>
                  </w:rPr>
                  <w:t>☐</w:t>
                </w:r>
              </w:sdtContent>
            </w:sdt>
            <w:r w:rsidR="00F76181" w:rsidRPr="00C976C9">
              <w:rPr>
                <w:rFonts w:ascii="標楷體" w:eastAsia="標楷體" w:hAnsi="標楷體" w:cs="Times New Roman" w:hint="eastAsia"/>
                <w:szCs w:val="24"/>
              </w:rPr>
              <w:t>不適用</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1.</w:t>
            </w:r>
            <w:r w:rsidRPr="007C433B">
              <w:rPr>
                <w:rFonts w:ascii="標楷體" w:eastAsia="標楷體" w:hAnsi="Times New Roman" w:cs="標楷體" w:hint="eastAsia"/>
                <w:color w:val="000000"/>
                <w:kern w:val="0"/>
                <w:sz w:val="23"/>
                <w:szCs w:val="23"/>
              </w:rPr>
              <w:t>擷取資訊業務委外合約有資安規定部分或服務委外單位服務暨保密切結書</w:t>
            </w:r>
          </w:p>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2.</w:t>
            </w:r>
            <w:r w:rsidRPr="007C433B">
              <w:rPr>
                <w:rFonts w:ascii="標楷體" w:eastAsia="標楷體" w:hAnsi="Times New Roman" w:cs="標楷體" w:hint="eastAsia"/>
                <w:color w:val="000000"/>
                <w:kern w:val="0"/>
                <w:sz w:val="23"/>
                <w:szCs w:val="23"/>
              </w:rPr>
              <w:t>委外廠商人員保密切結書</w:t>
            </w:r>
          </w:p>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3.</w:t>
            </w:r>
            <w:r w:rsidRPr="007C433B">
              <w:rPr>
                <w:rFonts w:ascii="標楷體" w:eastAsia="標楷體" w:hAnsi="Times New Roman" w:cs="標楷體" w:hint="eastAsia"/>
                <w:color w:val="000000"/>
                <w:kern w:val="0"/>
                <w:sz w:val="23"/>
                <w:szCs w:val="23"/>
              </w:rPr>
              <w:t>帳號申請單</w:t>
            </w:r>
          </w:p>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7C433B">
              <w:rPr>
                <w:rFonts w:ascii="Times New Roman" w:eastAsia="標楷體" w:hAnsi="Times New Roman" w:cs="Times New Roman"/>
                <w:color w:val="000000"/>
                <w:kern w:val="0"/>
                <w:sz w:val="23"/>
                <w:szCs w:val="23"/>
              </w:rPr>
              <w:t>4.</w:t>
            </w:r>
            <w:r w:rsidRPr="007C433B">
              <w:rPr>
                <w:rFonts w:ascii="標楷體" w:eastAsia="標楷體" w:hAnsi="Times New Roman" w:cs="標楷體" w:hint="eastAsia"/>
                <w:color w:val="000000"/>
                <w:kern w:val="0"/>
                <w:sz w:val="23"/>
                <w:szCs w:val="23"/>
              </w:rPr>
              <w:t>廠商資通安全維護文件或計畫</w:t>
            </w:r>
          </w:p>
          <w:p w:rsidR="00F76181" w:rsidRPr="007C433B" w:rsidRDefault="00F76181" w:rsidP="00F76181">
            <w:pPr>
              <w:autoSpaceDE w:val="0"/>
              <w:autoSpaceDN w:val="0"/>
              <w:adjustRightInd w:val="0"/>
              <w:rPr>
                <w:rFonts w:ascii="Times New Roman" w:eastAsia="標楷體" w:hAnsi="Times New Roman" w:cs="Times New Roman"/>
                <w:color w:val="000000"/>
                <w:kern w:val="0"/>
                <w:sz w:val="23"/>
                <w:szCs w:val="23"/>
              </w:rPr>
            </w:pPr>
            <w:r w:rsidRPr="007C433B">
              <w:rPr>
                <w:rFonts w:ascii="Times New Roman" w:eastAsia="標楷體" w:hAnsi="Times New Roman" w:cs="Times New Roman"/>
                <w:color w:val="000000"/>
                <w:kern w:val="0"/>
                <w:sz w:val="23"/>
                <w:szCs w:val="23"/>
              </w:rPr>
              <w:t>(</w:t>
            </w:r>
            <w:r w:rsidRPr="007C433B">
              <w:rPr>
                <w:rFonts w:ascii="標楷體" w:eastAsia="標楷體" w:hAnsi="Times New Roman" w:cs="標楷體" w:hint="eastAsia"/>
                <w:color w:val="000000"/>
                <w:kern w:val="0"/>
                <w:sz w:val="23"/>
                <w:szCs w:val="23"/>
              </w:rPr>
              <w:t>無資訊委外廠商可選不適用</w:t>
            </w:r>
            <w:r w:rsidRPr="007C433B">
              <w:rPr>
                <w:rFonts w:ascii="Times New Roman" w:eastAsia="標楷體" w:hAnsi="Times New Roman" w:cs="Times New Roman"/>
                <w:color w:val="000000"/>
                <w:kern w:val="0"/>
                <w:sz w:val="23"/>
                <w:szCs w:val="23"/>
              </w:rPr>
              <w:t>)</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lastRenderedPageBreak/>
              <w:t>十一、資通安全教育訓練</w:t>
            </w:r>
          </w:p>
        </w:tc>
      </w:tr>
      <w:tr w:rsidR="00F76181" w:rsidRPr="007C433B" w:rsidTr="00F76181">
        <w:trPr>
          <w:trHeight w:val="299"/>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4</w:t>
            </w:r>
            <w:r>
              <w:rPr>
                <w:rFonts w:ascii="Times New Roman" w:hAnsi="Times New Roman" w:cs="Times New Roman"/>
                <w:sz w:val="23"/>
                <w:szCs w:val="23"/>
              </w:rPr>
              <w:t>8</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cs="標楷體"/>
                <w:color w:val="000000"/>
                <w:kern w:val="0"/>
                <w:sz w:val="23"/>
                <w:szCs w:val="23"/>
              </w:rPr>
            </w:pPr>
            <w:r w:rsidRPr="007C433B">
              <w:rPr>
                <w:rFonts w:ascii="標楷體" w:eastAsia="標楷體" w:cs="標楷體" w:hint="eastAsia"/>
                <w:color w:val="000000"/>
                <w:kern w:val="0"/>
                <w:sz w:val="23"/>
                <w:szCs w:val="23"/>
              </w:rPr>
              <w:t>依據資通安全維護計畫，學校應辦理資訊安全教育訓練或宣導活動，提昇校園資訊安全認知能力。</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color w:val="000000"/>
                <w:kern w:val="0"/>
                <w:szCs w:val="24"/>
              </w:rPr>
            </w:pPr>
            <w:sdt>
              <w:sdtPr>
                <w:rPr>
                  <w:rFonts w:ascii="標楷體" w:eastAsia="標楷體" w:hAnsi="標楷體" w:cs="標楷體" w:hint="eastAsia"/>
                  <w:color w:val="000000"/>
                  <w:kern w:val="0"/>
                  <w:szCs w:val="24"/>
                </w:rPr>
                <w:id w:val="-1127854277"/>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color w:val="000000"/>
                    <w:kern w:val="0"/>
                    <w:szCs w:val="24"/>
                  </w:rPr>
                  <w:t>☐</w:t>
                </w:r>
              </w:sdtContent>
            </w:sdt>
            <w:r w:rsidR="00F76181" w:rsidRPr="00C976C9">
              <w:rPr>
                <w:rFonts w:ascii="標楷體" w:eastAsia="標楷體" w:hAnsi="標楷體" w:cs="標楷體" w:hint="eastAsia"/>
                <w:color w:val="000000"/>
                <w:kern w:val="0"/>
                <w:szCs w:val="24"/>
              </w:rPr>
              <w:t>符合</w:t>
            </w:r>
          </w:p>
          <w:p w:rsidR="00F76181" w:rsidRPr="00C976C9"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sdt>
              <w:sdtPr>
                <w:rPr>
                  <w:rFonts w:ascii="標楷體" w:eastAsia="標楷體" w:hAnsi="標楷體" w:hint="eastAsia"/>
                </w:rPr>
                <w:id w:val="-780182949"/>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rPr>
                  <w:t>☐</w:t>
                </w:r>
              </w:sdtContent>
            </w:sdt>
            <w:r w:rsidR="00F76181" w:rsidRPr="00C976C9">
              <w:rPr>
                <w:rFonts w:ascii="標楷體" w:eastAsia="標楷體" w:hAnsi="標楷體" w:hint="eastAsia"/>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cs="標楷體"/>
                <w:color w:val="000000"/>
                <w:kern w:val="0"/>
                <w:sz w:val="23"/>
                <w:szCs w:val="23"/>
              </w:rPr>
            </w:pPr>
            <w:r w:rsidRPr="00430EE7">
              <w:rPr>
                <w:rFonts w:ascii="標楷體" w:eastAsia="標楷體" w:cs="標楷體" w:hint="eastAsia"/>
                <w:kern w:val="0"/>
                <w:sz w:val="23"/>
                <w:szCs w:val="23"/>
              </w:rPr>
              <w:t>年度人員完成訓練的百分比</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C976C9" w:rsidRDefault="00F76181" w:rsidP="00F76181">
            <w:pPr>
              <w:autoSpaceDE w:val="0"/>
              <w:autoSpaceDN w:val="0"/>
              <w:adjustRightInd w:val="0"/>
              <w:rPr>
                <w:rFonts w:ascii="標楷體" w:eastAsia="標楷體" w:hAnsi="標楷體" w:cs="標楷體"/>
                <w:color w:val="000000"/>
                <w:kern w:val="0"/>
                <w:szCs w:val="24"/>
              </w:rPr>
            </w:pPr>
            <w:r w:rsidRPr="00C976C9">
              <w:rPr>
                <w:rFonts w:ascii="標楷體" w:eastAsia="標楷體" w:hAnsi="標楷體" w:cs="標楷體" w:hint="eastAsia"/>
                <w:color w:val="000000"/>
                <w:kern w:val="0"/>
                <w:szCs w:val="24"/>
              </w:rPr>
              <w:t>十二、公務機關所屬人員辦理業務涉及資通安全事項之考核機制</w:t>
            </w:r>
          </w:p>
        </w:tc>
      </w:tr>
      <w:tr w:rsidR="00F76181" w:rsidRPr="007C433B" w:rsidTr="00F76181">
        <w:trPr>
          <w:trHeight w:val="30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4</w:t>
            </w:r>
            <w:r>
              <w:rPr>
                <w:rFonts w:ascii="Times New Roman" w:hAnsi="Times New Roman" w:cs="Times New Roman"/>
                <w:sz w:val="23"/>
                <w:szCs w:val="23"/>
              </w:rPr>
              <w:t>9</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標楷體" w:eastAsia="標楷體" w:hAnsi="Times New Roman" w:cs="標楷體" w:hint="eastAsia"/>
                <w:color w:val="000000"/>
                <w:kern w:val="0"/>
                <w:sz w:val="23"/>
                <w:szCs w:val="23"/>
              </w:rPr>
              <w:t>依據資通安全維護計畫，相關人員辦理業務涉及資通安全應建立或列入考核機制。</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color w:val="000000"/>
                <w:kern w:val="0"/>
                <w:szCs w:val="24"/>
              </w:rPr>
            </w:pPr>
            <w:sdt>
              <w:sdtPr>
                <w:rPr>
                  <w:rFonts w:ascii="標楷體" w:eastAsia="標楷體" w:hAnsi="標楷體" w:cs="標楷體" w:hint="eastAsia"/>
                  <w:color w:val="000000"/>
                  <w:kern w:val="0"/>
                  <w:szCs w:val="24"/>
                </w:rPr>
                <w:id w:val="-1728444737"/>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color w:val="000000"/>
                    <w:kern w:val="0"/>
                    <w:szCs w:val="24"/>
                  </w:rPr>
                  <w:t>☐</w:t>
                </w:r>
              </w:sdtContent>
            </w:sdt>
            <w:r w:rsidR="00F76181" w:rsidRPr="00C976C9">
              <w:rPr>
                <w:rFonts w:ascii="標楷體" w:eastAsia="標楷體" w:hAnsi="標楷體" w:cs="標楷體" w:hint="eastAsia"/>
                <w:color w:val="000000"/>
                <w:kern w:val="0"/>
                <w:szCs w:val="24"/>
              </w:rPr>
              <w:t>符合</w:t>
            </w:r>
          </w:p>
          <w:p w:rsidR="00F76181" w:rsidRPr="00C976C9"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sdt>
              <w:sdtPr>
                <w:rPr>
                  <w:rFonts w:ascii="標楷體" w:eastAsia="標楷體" w:hAnsi="標楷體" w:hint="eastAsia"/>
                </w:rPr>
                <w:id w:val="376671193"/>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rPr>
                  <w:t>☐</w:t>
                </w:r>
              </w:sdtContent>
            </w:sdt>
            <w:r w:rsidR="00F76181" w:rsidRPr="00C976C9">
              <w:rPr>
                <w:rFonts w:ascii="標楷體" w:eastAsia="標楷體" w:hAnsi="標楷體" w:hint="eastAsia"/>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7C433B">
              <w:rPr>
                <w:rFonts w:ascii="標楷體" w:eastAsia="標楷體" w:hAnsi="Times New Roman" w:cs="標楷體" w:hint="eastAsia"/>
                <w:color w:val="000000"/>
                <w:kern w:val="0"/>
                <w:sz w:val="23"/>
                <w:szCs w:val="23"/>
              </w:rPr>
              <w:t>相關考核機制文件或已有規定進行平時及年終考核之文件</w:t>
            </w:r>
          </w:p>
        </w:tc>
      </w:tr>
      <w:tr w:rsidR="00F76181" w:rsidRPr="007C433B" w:rsidTr="00F76181">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9889" w:type="dxa"/>
            <w:gridSpan w:val="5"/>
            <w:shd w:val="clear" w:color="auto" w:fill="FBD4B4" w:themeFill="accent6" w:themeFillTint="66"/>
          </w:tcPr>
          <w:p w:rsidR="00F76181" w:rsidRPr="00C976C9" w:rsidRDefault="00F76181" w:rsidP="00F76181">
            <w:pPr>
              <w:autoSpaceDE w:val="0"/>
              <w:autoSpaceDN w:val="0"/>
              <w:adjustRightInd w:val="0"/>
              <w:rPr>
                <w:rFonts w:ascii="標楷體" w:eastAsia="標楷體" w:hAnsi="標楷體" w:cs="標楷體"/>
                <w:color w:val="000000"/>
                <w:kern w:val="0"/>
                <w:szCs w:val="24"/>
              </w:rPr>
            </w:pPr>
            <w:r w:rsidRPr="00C976C9">
              <w:rPr>
                <w:rFonts w:ascii="標楷體" w:eastAsia="標楷體" w:hAnsi="標楷體" w:cs="標楷體" w:hint="eastAsia"/>
                <w:color w:val="000000"/>
                <w:kern w:val="0"/>
                <w:szCs w:val="24"/>
              </w:rPr>
              <w:t>十三、資通安全維護計畫及實施情形之持續精進及績效管理機制</w:t>
            </w:r>
          </w:p>
        </w:tc>
      </w:tr>
      <w:tr w:rsidR="00F76181" w:rsidRPr="007C433B" w:rsidTr="00F76181">
        <w:trPr>
          <w:trHeight w:val="300"/>
        </w:trPr>
        <w:tc>
          <w:tcPr>
            <w:cnfStyle w:val="000010000000" w:firstRow="0" w:lastRow="0" w:firstColumn="0" w:lastColumn="0" w:oddVBand="1" w:evenVBand="0" w:oddHBand="0" w:evenHBand="0" w:firstRowFirstColumn="0" w:firstRowLastColumn="0" w:lastRowFirstColumn="0" w:lastRowLastColumn="0"/>
            <w:tcW w:w="534" w:type="dxa"/>
          </w:tcPr>
          <w:p w:rsidR="00F76181" w:rsidRPr="007C433B" w:rsidRDefault="00F76181" w:rsidP="00F76181">
            <w:pPr>
              <w:pStyle w:val="Default"/>
              <w:jc w:val="center"/>
              <w:rPr>
                <w:rFonts w:ascii="Times New Roman" w:hAnsi="Times New Roman" w:cs="Times New Roman"/>
                <w:sz w:val="23"/>
                <w:szCs w:val="23"/>
              </w:rPr>
            </w:pPr>
            <w:r>
              <w:rPr>
                <w:rFonts w:ascii="Times New Roman" w:hAnsi="Times New Roman" w:cs="Times New Roman"/>
                <w:sz w:val="23"/>
                <w:szCs w:val="23"/>
              </w:rPr>
              <w:t>50</w:t>
            </w:r>
          </w:p>
        </w:tc>
        <w:tc>
          <w:tcPr>
            <w:tcW w:w="4252" w:type="dxa"/>
          </w:tcPr>
          <w:p w:rsidR="00F76181" w:rsidRPr="007C433B" w:rsidRDefault="00F76181" w:rsidP="00F76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標楷體" w:eastAsia="標楷體" w:hAnsi="Times New Roman" w:cs="標楷體"/>
                <w:color w:val="000000"/>
                <w:kern w:val="0"/>
                <w:sz w:val="23"/>
                <w:szCs w:val="23"/>
              </w:rPr>
            </w:pPr>
            <w:r w:rsidRPr="007C433B">
              <w:rPr>
                <w:rFonts w:ascii="標楷體" w:eastAsia="標楷體" w:hAnsi="Times New Roman" w:cs="標楷體" w:hint="eastAsia"/>
                <w:color w:val="000000"/>
                <w:kern w:val="0"/>
                <w:sz w:val="23"/>
                <w:szCs w:val="23"/>
              </w:rPr>
              <w:t>依據資通安全維護計畫，提出資通安全維護計畫實施情形，對於不符合事項進行改善。</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76181" w:rsidRPr="007C433B" w:rsidRDefault="00F76181" w:rsidP="00F76181">
            <w:pPr>
              <w:pStyle w:val="Default"/>
              <w:jc w:val="center"/>
              <w:rPr>
                <w:rFonts w:ascii="Times New Roman" w:hAnsi="Times New Roman" w:cs="Times New Roman"/>
                <w:sz w:val="23"/>
                <w:szCs w:val="23"/>
              </w:rPr>
            </w:pPr>
            <w:r w:rsidRPr="007C433B">
              <w:rPr>
                <w:rFonts w:ascii="Times New Roman" w:hAnsi="Times New Roman" w:cs="Times New Roman"/>
                <w:sz w:val="23"/>
                <w:szCs w:val="23"/>
              </w:rPr>
              <w:t>2</w:t>
            </w:r>
            <w:r w:rsidRPr="007C433B">
              <w:rPr>
                <w:rFonts w:ascii="Times New Roman" w:hAnsi="Times New Roman" w:cs="Times New Roman" w:hint="eastAsia"/>
                <w:sz w:val="23"/>
                <w:szCs w:val="23"/>
              </w:rPr>
              <w:t>分</w:t>
            </w:r>
          </w:p>
        </w:tc>
        <w:tc>
          <w:tcPr>
            <w:tcW w:w="1276" w:type="dxa"/>
            <w:vAlign w:val="center"/>
          </w:tcPr>
          <w:p w:rsidR="00F76181" w:rsidRPr="00C976C9" w:rsidRDefault="003F7E13" w:rsidP="00F761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color w:val="000000"/>
                <w:kern w:val="0"/>
                <w:szCs w:val="24"/>
              </w:rPr>
            </w:pPr>
            <w:sdt>
              <w:sdtPr>
                <w:rPr>
                  <w:rFonts w:ascii="標楷體" w:eastAsia="標楷體" w:hAnsi="標楷體" w:cs="標楷體" w:hint="eastAsia"/>
                  <w:color w:val="000000"/>
                  <w:kern w:val="0"/>
                  <w:szCs w:val="24"/>
                </w:rPr>
                <w:id w:val="1719311708"/>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color w:val="000000"/>
                    <w:kern w:val="0"/>
                    <w:szCs w:val="24"/>
                  </w:rPr>
                  <w:t>☐</w:t>
                </w:r>
              </w:sdtContent>
            </w:sdt>
            <w:r w:rsidR="00F76181" w:rsidRPr="00C976C9">
              <w:rPr>
                <w:rFonts w:ascii="標楷體" w:eastAsia="標楷體" w:hAnsi="標楷體" w:cs="標楷體" w:hint="eastAsia"/>
                <w:color w:val="000000"/>
                <w:kern w:val="0"/>
                <w:szCs w:val="24"/>
              </w:rPr>
              <w:t>符合</w:t>
            </w:r>
          </w:p>
          <w:p w:rsidR="00F76181" w:rsidRPr="00C976C9" w:rsidRDefault="003F7E13" w:rsidP="00F76181">
            <w:pPr>
              <w:pStyle w:val="Defaul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sdt>
              <w:sdtPr>
                <w:rPr>
                  <w:rFonts w:ascii="標楷體" w:eastAsia="標楷體" w:hAnsi="標楷體" w:hint="eastAsia"/>
                </w:rPr>
                <w:id w:val="990754304"/>
                <w14:checkbox>
                  <w14:checked w14:val="0"/>
                  <w14:checkedState w14:val="2612" w14:font="MS Gothic"/>
                  <w14:uncheckedState w14:val="2610" w14:font="MS Gothic"/>
                </w14:checkbox>
              </w:sdtPr>
              <w:sdtContent>
                <w:r w:rsidR="00F76181" w:rsidRPr="00C976C9">
                  <w:rPr>
                    <w:rFonts w:ascii="Segoe UI Symbol" w:eastAsia="標楷體" w:hAnsi="Segoe UI Symbol" w:cs="Segoe UI Symbol"/>
                  </w:rPr>
                  <w:t>☐</w:t>
                </w:r>
              </w:sdtContent>
            </w:sdt>
            <w:r w:rsidR="00F76181" w:rsidRPr="00C976C9">
              <w:rPr>
                <w:rFonts w:ascii="標楷體" w:eastAsia="標楷體" w:hAnsi="標楷體" w:hint="eastAsia"/>
              </w:rPr>
              <w:t>不符合</w:t>
            </w:r>
          </w:p>
        </w:tc>
        <w:tc>
          <w:tcPr>
            <w:cnfStyle w:val="000010000000" w:firstRow="0" w:lastRow="0" w:firstColumn="0" w:lastColumn="0" w:oddVBand="1" w:evenVBand="0" w:oddHBand="0" w:evenHBand="0" w:firstRowFirstColumn="0" w:firstRowLastColumn="0" w:lastRowFirstColumn="0" w:lastRowLastColumn="0"/>
            <w:tcW w:w="3118" w:type="dxa"/>
          </w:tcPr>
          <w:p w:rsidR="00F76181" w:rsidRPr="007C433B" w:rsidRDefault="00F76181" w:rsidP="00F76181">
            <w:pPr>
              <w:autoSpaceDE w:val="0"/>
              <w:autoSpaceDN w:val="0"/>
              <w:adjustRightInd w:val="0"/>
              <w:rPr>
                <w:rFonts w:ascii="標楷體" w:eastAsia="標楷體" w:hAnsi="Times New Roman" w:cs="標楷體"/>
                <w:color w:val="000000"/>
                <w:kern w:val="0"/>
                <w:sz w:val="23"/>
                <w:szCs w:val="23"/>
              </w:rPr>
            </w:pPr>
            <w:r w:rsidRPr="007C433B">
              <w:rPr>
                <w:rFonts w:ascii="標楷體" w:eastAsia="標楷體" w:hAnsi="Times New Roman" w:cs="標楷體" w:hint="eastAsia"/>
                <w:color w:val="000000"/>
                <w:kern w:val="0"/>
                <w:sz w:val="23"/>
                <w:szCs w:val="23"/>
              </w:rPr>
              <w:t>不符合事項改善報告之文件</w:t>
            </w:r>
          </w:p>
        </w:tc>
      </w:tr>
    </w:tbl>
    <w:p w:rsidR="00F76181" w:rsidRPr="007C433B" w:rsidRDefault="00F76181" w:rsidP="00F76181"/>
    <w:p w:rsidR="000F4845" w:rsidRDefault="000F4845" w:rsidP="00682808">
      <w:pPr>
        <w:spacing w:line="400" w:lineRule="exact"/>
        <w:jc w:val="center"/>
        <w:rPr>
          <w:rFonts w:ascii="Times New Roman" w:eastAsia="標楷體" w:hAnsi="Times New Roman" w:cs="Times New Roman"/>
          <w:color w:val="000000" w:themeColor="text1"/>
          <w:szCs w:val="24"/>
        </w:rPr>
        <w:sectPr w:rsidR="000F4845" w:rsidSect="008B0E60">
          <w:headerReference w:type="default" r:id="rId10"/>
          <w:pgSz w:w="11906" w:h="16838"/>
          <w:pgMar w:top="1134" w:right="1134" w:bottom="1134" w:left="1134" w:header="851" w:footer="714" w:gutter="0"/>
          <w:cols w:space="425"/>
          <w:docGrid w:type="lines" w:linePitch="360"/>
        </w:sectPr>
      </w:pPr>
    </w:p>
    <w:p w:rsidR="000F4845" w:rsidRPr="002A78C3" w:rsidRDefault="000F4845" w:rsidP="003F7E13">
      <w:pPr>
        <w:jc w:val="center"/>
        <w:rPr>
          <w:rFonts w:ascii="Arial" w:eastAsia="Kaiti TC" w:hAnsi="Arial" w:cs="Arial"/>
          <w:sz w:val="32"/>
          <w:szCs w:val="32"/>
        </w:rPr>
      </w:pPr>
      <w:r w:rsidRPr="002A78C3">
        <w:rPr>
          <w:rFonts w:ascii="Arial" w:eastAsia="Kaiti TC" w:hAnsi="Arial" w:cs="Arial"/>
          <w:sz w:val="32"/>
          <w:szCs w:val="32"/>
        </w:rPr>
        <w:lastRenderedPageBreak/>
        <w:t>ISMS</w:t>
      </w:r>
      <w:r w:rsidRPr="002A78C3">
        <w:rPr>
          <w:rFonts w:ascii="標楷體" w:eastAsia="標楷體" w:hAnsi="標楷體"/>
          <w:sz w:val="32"/>
          <w:szCs w:val="32"/>
          <w:lang w:eastAsia="zh-HK"/>
        </w:rPr>
        <w:t>示範學校與諮詢輔導委員</w:t>
      </w:r>
      <w:r>
        <w:rPr>
          <w:rFonts w:ascii="標楷體" w:eastAsia="標楷體" w:hAnsi="標楷體" w:hint="eastAsia"/>
          <w:sz w:val="32"/>
          <w:szCs w:val="32"/>
          <w:lang w:eastAsia="zh-HK"/>
        </w:rPr>
        <w:t>對應</w:t>
      </w:r>
      <w:r w:rsidRPr="002A78C3">
        <w:rPr>
          <w:rFonts w:ascii="標楷體" w:eastAsia="標楷體" w:hAnsi="標楷體"/>
          <w:sz w:val="32"/>
          <w:szCs w:val="32"/>
          <w:lang w:eastAsia="zh-HK"/>
        </w:rPr>
        <w:t>表</w:t>
      </w:r>
    </w:p>
    <w:tbl>
      <w:tblPr>
        <w:tblStyle w:val="ae"/>
        <w:tblW w:w="0" w:type="auto"/>
        <w:jc w:val="center"/>
        <w:tblLook w:val="04A0" w:firstRow="1" w:lastRow="0" w:firstColumn="1" w:lastColumn="0" w:noHBand="0" w:noVBand="1"/>
      </w:tblPr>
      <w:tblGrid>
        <w:gridCol w:w="988"/>
        <w:gridCol w:w="1559"/>
        <w:gridCol w:w="2427"/>
        <w:gridCol w:w="2109"/>
        <w:gridCol w:w="1207"/>
      </w:tblGrid>
      <w:tr w:rsidR="000F4845" w:rsidTr="00455850">
        <w:trPr>
          <w:jc w:val="center"/>
        </w:trPr>
        <w:tc>
          <w:tcPr>
            <w:tcW w:w="988" w:type="dxa"/>
            <w:vAlign w:val="center"/>
          </w:tcPr>
          <w:p w:rsidR="000F4845" w:rsidRPr="002A78C3" w:rsidRDefault="000F4845" w:rsidP="003F7E13">
            <w:pPr>
              <w:jc w:val="center"/>
              <w:rPr>
                <w:rFonts w:ascii="標楷體" w:eastAsia="標楷體" w:hAnsi="標楷體"/>
                <w:sz w:val="28"/>
                <w:szCs w:val="28"/>
              </w:rPr>
            </w:pPr>
            <w:r w:rsidRPr="002A78C3">
              <w:rPr>
                <w:rFonts w:ascii="標楷體" w:eastAsia="標楷體" w:hAnsi="標楷體" w:hint="eastAsia"/>
                <w:sz w:val="28"/>
                <w:szCs w:val="28"/>
              </w:rPr>
              <w:t>序號</w:t>
            </w:r>
          </w:p>
        </w:tc>
        <w:tc>
          <w:tcPr>
            <w:tcW w:w="1559" w:type="dxa"/>
          </w:tcPr>
          <w:p w:rsidR="000F4845" w:rsidRPr="002A78C3" w:rsidRDefault="000F4845" w:rsidP="003F7E13">
            <w:pPr>
              <w:jc w:val="center"/>
              <w:rPr>
                <w:rFonts w:ascii="標楷體" w:eastAsia="標楷體" w:hAnsi="標楷體"/>
                <w:sz w:val="28"/>
                <w:szCs w:val="28"/>
              </w:rPr>
            </w:pPr>
            <w:r w:rsidRPr="002A78C3">
              <w:rPr>
                <w:rFonts w:ascii="標楷體" w:eastAsia="標楷體" w:hAnsi="標楷體" w:hint="eastAsia"/>
                <w:sz w:val="28"/>
                <w:szCs w:val="28"/>
                <w:lang w:eastAsia="zh-HK"/>
              </w:rPr>
              <w:t>示範</w:t>
            </w:r>
            <w:r w:rsidRPr="002A78C3">
              <w:rPr>
                <w:rFonts w:ascii="標楷體" w:eastAsia="標楷體" w:hAnsi="標楷體" w:hint="eastAsia"/>
                <w:sz w:val="28"/>
                <w:szCs w:val="28"/>
              </w:rPr>
              <w:t>學校</w:t>
            </w:r>
          </w:p>
        </w:tc>
        <w:tc>
          <w:tcPr>
            <w:tcW w:w="2427" w:type="dxa"/>
          </w:tcPr>
          <w:p w:rsidR="000F4845" w:rsidRPr="002A78C3" w:rsidRDefault="000F4845" w:rsidP="003F7E13">
            <w:pPr>
              <w:jc w:val="center"/>
              <w:rPr>
                <w:rFonts w:ascii="標楷體" w:eastAsia="標楷體" w:hAnsi="標楷體"/>
                <w:sz w:val="28"/>
                <w:szCs w:val="28"/>
              </w:rPr>
            </w:pPr>
            <w:r w:rsidRPr="002A78C3">
              <w:rPr>
                <w:rFonts w:ascii="標楷體" w:eastAsia="標楷體" w:hAnsi="標楷體" w:hint="eastAsia"/>
                <w:sz w:val="28"/>
                <w:szCs w:val="28"/>
              </w:rPr>
              <w:t>聯絡人</w:t>
            </w:r>
          </w:p>
        </w:tc>
        <w:tc>
          <w:tcPr>
            <w:tcW w:w="2109" w:type="dxa"/>
            <w:vAlign w:val="center"/>
          </w:tcPr>
          <w:p w:rsidR="000F4845" w:rsidRPr="002A78C3" w:rsidRDefault="000F4845" w:rsidP="003F7E13">
            <w:pPr>
              <w:jc w:val="center"/>
              <w:rPr>
                <w:rFonts w:ascii="標楷體" w:eastAsia="標楷體" w:hAnsi="標楷體"/>
                <w:sz w:val="28"/>
                <w:szCs w:val="28"/>
              </w:rPr>
            </w:pPr>
            <w:r w:rsidRPr="002A78C3">
              <w:rPr>
                <w:rFonts w:ascii="標楷體" w:eastAsia="標楷體" w:hAnsi="標楷體" w:hint="eastAsia"/>
                <w:sz w:val="28"/>
                <w:szCs w:val="28"/>
              </w:rPr>
              <w:t>諮詢</w:t>
            </w:r>
            <w:r w:rsidR="00455850">
              <w:rPr>
                <w:rFonts w:ascii="標楷體" w:eastAsia="標楷體" w:hAnsi="標楷體" w:hint="eastAsia"/>
                <w:sz w:val="28"/>
                <w:szCs w:val="28"/>
                <w:lang w:eastAsia="zh-TW"/>
              </w:rPr>
              <w:t>輔導</w:t>
            </w:r>
            <w:r w:rsidRPr="002A78C3">
              <w:rPr>
                <w:rFonts w:ascii="標楷體" w:eastAsia="標楷體" w:hAnsi="標楷體" w:hint="eastAsia"/>
                <w:sz w:val="28"/>
                <w:szCs w:val="28"/>
              </w:rPr>
              <w:t>委員</w:t>
            </w:r>
          </w:p>
        </w:tc>
        <w:tc>
          <w:tcPr>
            <w:tcW w:w="1207" w:type="dxa"/>
          </w:tcPr>
          <w:p w:rsidR="000F4845" w:rsidRDefault="000F4845" w:rsidP="003F7E13">
            <w:pPr>
              <w:jc w:val="center"/>
            </w:pPr>
            <w:r w:rsidRPr="002A78C3">
              <w:rPr>
                <w:rFonts w:ascii="標楷體" w:eastAsia="標楷體" w:hAnsi="標楷體" w:hint="eastAsia"/>
                <w:sz w:val="28"/>
                <w:szCs w:val="28"/>
              </w:rPr>
              <w:t>備註</w:t>
            </w: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1</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興大附中</w:t>
            </w:r>
          </w:p>
        </w:tc>
        <w:tc>
          <w:tcPr>
            <w:tcW w:w="2427" w:type="dxa"/>
            <w:vAlign w:val="center"/>
          </w:tcPr>
          <w:p w:rsidR="000F4845" w:rsidRDefault="000F4845" w:rsidP="000F4845">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秘書</w:t>
            </w:r>
          </w:p>
          <w:p w:rsidR="000F4845" w:rsidRPr="002A78C3" w:rsidRDefault="000F4845" w:rsidP="000F4845">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張啟中</w:t>
            </w:r>
          </w:p>
        </w:tc>
        <w:tc>
          <w:tcPr>
            <w:tcW w:w="2109" w:type="dxa"/>
            <w:vAlign w:val="center"/>
          </w:tcPr>
          <w:p w:rsidR="003F7E13" w:rsidRPr="002A78C3" w:rsidRDefault="003F7E13" w:rsidP="003F7E13">
            <w:pPr>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大葉大學</w:t>
            </w:r>
          </w:p>
          <w:p w:rsidR="000F4845" w:rsidRPr="002A78C3" w:rsidRDefault="003F7E13" w:rsidP="003F7E13">
            <w:pPr>
              <w:snapToGrid w:val="0"/>
              <w:jc w:val="center"/>
              <w:rPr>
                <w:rFonts w:ascii="標楷體" w:eastAsia="標楷體" w:hAnsi="標楷體"/>
                <w:sz w:val="28"/>
                <w:szCs w:val="28"/>
              </w:rPr>
            </w:pPr>
            <w:r w:rsidRPr="002A78C3">
              <w:rPr>
                <w:rFonts w:ascii="標楷體" w:eastAsia="標楷體" w:hAnsi="標楷體" w:hint="eastAsia"/>
                <w:color w:val="000000"/>
                <w:sz w:val="28"/>
                <w:szCs w:val="28"/>
              </w:rPr>
              <w:t>楊志強</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2</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台南一中</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圖書館主任</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高英耀</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長榮大學</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俞怡中</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3</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嘉義高工</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組長</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蔡志鴻</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雲林科大</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楊士毅</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4</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屏東女中</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主任</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陳文進</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崑山科大</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徐國均</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5</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花蓮高中</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資媒組</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黃楨喻</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宜蘭大學</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曾</w:t>
            </w:r>
            <w:r w:rsidRPr="002A78C3">
              <w:rPr>
                <w:rFonts w:ascii="標楷體" w:eastAsia="標楷體" w:hAnsi="標楷體" w:hint="eastAsia"/>
                <w:sz w:val="28"/>
                <w:szCs w:val="28"/>
                <w:lang w:eastAsia="zh-HK"/>
              </w:rPr>
              <w:t>國</w:t>
            </w:r>
            <w:r w:rsidRPr="002A78C3">
              <w:rPr>
                <w:rFonts w:ascii="標楷體" w:eastAsia="標楷體" w:hAnsi="標楷體" w:hint="eastAsia"/>
                <w:sz w:val="28"/>
                <w:szCs w:val="28"/>
              </w:rPr>
              <w:t>旭</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6</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lang w:eastAsia="zh-HK"/>
              </w:rPr>
            </w:pPr>
            <w:r w:rsidRPr="002A78C3">
              <w:rPr>
                <w:rFonts w:ascii="標楷體" w:eastAsia="標楷體" w:hAnsi="標楷體" w:hint="eastAsia"/>
                <w:color w:val="000000"/>
                <w:sz w:val="28"/>
                <w:szCs w:val="28"/>
                <w:lang w:eastAsia="zh-HK"/>
              </w:rPr>
              <w:t>新竹女中</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lang w:eastAsia="zh-HK"/>
              </w:rPr>
            </w:pPr>
            <w:r w:rsidRPr="002A78C3">
              <w:rPr>
                <w:rFonts w:ascii="標楷體" w:eastAsia="標楷體" w:hAnsi="標楷體" w:hint="eastAsia"/>
                <w:color w:val="000000"/>
                <w:sz w:val="28"/>
                <w:szCs w:val="28"/>
                <w:lang w:eastAsia="zh-HK"/>
              </w:rPr>
              <w:t>資訊組</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陳肇斐</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交通大學</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高義智</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7</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lang w:eastAsia="zh-HK"/>
              </w:rPr>
            </w:pPr>
            <w:r w:rsidRPr="002A78C3">
              <w:rPr>
                <w:rFonts w:ascii="標楷體" w:eastAsia="標楷體" w:hAnsi="標楷體" w:hint="eastAsia"/>
                <w:color w:val="000000"/>
                <w:sz w:val="28"/>
                <w:szCs w:val="28"/>
                <w:lang w:eastAsia="zh-HK"/>
              </w:rPr>
              <w:t>臺南高商</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設備組長</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杜碧琪</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成功大學</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鍾沛源</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8</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lang w:eastAsia="zh-HK"/>
              </w:rPr>
              <w:t>北</w:t>
            </w:r>
            <w:r w:rsidRPr="002A78C3">
              <w:rPr>
                <w:rFonts w:ascii="標楷體" w:eastAsia="標楷體" w:hAnsi="標楷體" w:hint="eastAsia"/>
                <w:color w:val="000000"/>
                <w:sz w:val="28"/>
                <w:szCs w:val="28"/>
              </w:rPr>
              <w:t>科附工</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圖書館主任</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紀珮茹</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lang w:eastAsia="zh-HK"/>
              </w:rPr>
              <w:t>台北大學</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lang w:eastAsia="zh-HK"/>
              </w:rPr>
              <w:t>周冠吉</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9</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臺南海事</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設備組長</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謝宗哲</w:t>
            </w:r>
          </w:p>
        </w:tc>
        <w:tc>
          <w:tcPr>
            <w:tcW w:w="2109" w:type="dxa"/>
            <w:vAlign w:val="center"/>
          </w:tcPr>
          <w:p w:rsidR="000F4845" w:rsidRPr="002A78C3" w:rsidRDefault="000F4845" w:rsidP="003F7E13">
            <w:pPr>
              <w:snapToGrid w:val="0"/>
              <w:jc w:val="center"/>
              <w:rPr>
                <w:rFonts w:ascii="標楷體" w:eastAsia="標楷體" w:hAnsi="標楷體"/>
                <w:sz w:val="28"/>
                <w:szCs w:val="28"/>
                <w:lang w:eastAsia="zh-HK"/>
              </w:rPr>
            </w:pPr>
            <w:r w:rsidRPr="002A78C3">
              <w:rPr>
                <w:rFonts w:ascii="標楷體" w:eastAsia="標楷體" w:hAnsi="標楷體" w:hint="eastAsia"/>
                <w:sz w:val="28"/>
                <w:szCs w:val="28"/>
                <w:lang w:eastAsia="zh-HK"/>
              </w:rPr>
              <w:t>中華科大</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lang w:eastAsia="zh-HK"/>
              </w:rPr>
              <w:t>莊芳昇</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1</w:t>
            </w:r>
            <w:r w:rsidRPr="002A78C3">
              <w:rPr>
                <w:sz w:val="28"/>
                <w:szCs w:val="28"/>
              </w:rPr>
              <w:t>0</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宜蘭高商?</w:t>
            </w: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設備組長</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莊宛毓</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佛光大學</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陳應南</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1</w:t>
            </w:r>
            <w:r w:rsidRPr="002A78C3">
              <w:rPr>
                <w:sz w:val="28"/>
                <w:szCs w:val="28"/>
              </w:rPr>
              <w:t>1</w:t>
            </w:r>
          </w:p>
        </w:tc>
        <w:tc>
          <w:tcPr>
            <w:tcW w:w="1559" w:type="dxa"/>
            <w:vAlign w:val="center"/>
          </w:tcPr>
          <w:p w:rsidR="000F4845" w:rsidRPr="002A78C3" w:rsidRDefault="000F4845" w:rsidP="003F7E13">
            <w:pPr>
              <w:widowControl/>
              <w:jc w:val="center"/>
              <w:rPr>
                <w:rFonts w:ascii="標楷體" w:eastAsia="標楷體" w:hAnsi="標楷體"/>
                <w:color w:val="000000"/>
                <w:sz w:val="28"/>
                <w:szCs w:val="28"/>
              </w:rPr>
            </w:pPr>
          </w:p>
        </w:tc>
        <w:tc>
          <w:tcPr>
            <w:tcW w:w="2427" w:type="dxa"/>
            <w:vAlign w:val="center"/>
          </w:tcPr>
          <w:p w:rsidR="000F4845" w:rsidRPr="002A78C3" w:rsidRDefault="000F4845" w:rsidP="003F7E13">
            <w:pPr>
              <w:widowControl/>
              <w:snapToGrid w:val="0"/>
              <w:jc w:val="center"/>
              <w:rPr>
                <w:rFonts w:ascii="標楷體" w:eastAsia="標楷體" w:hAnsi="標楷體"/>
                <w:color w:val="000000"/>
                <w:sz w:val="28"/>
                <w:szCs w:val="28"/>
              </w:rPr>
            </w:pPr>
          </w:p>
        </w:tc>
        <w:tc>
          <w:tcPr>
            <w:tcW w:w="2109" w:type="dxa"/>
            <w:vAlign w:val="center"/>
          </w:tcPr>
          <w:p w:rsidR="000F4845" w:rsidRPr="002A78C3" w:rsidRDefault="000F4845" w:rsidP="003F7E13">
            <w:pPr>
              <w:snapToGrid w:val="0"/>
              <w:jc w:val="center"/>
              <w:rPr>
                <w:rFonts w:ascii="標楷體" w:eastAsia="標楷體" w:hAnsi="標楷體"/>
                <w:color w:val="000000"/>
                <w:sz w:val="28"/>
                <w:szCs w:val="28"/>
              </w:rPr>
            </w:pP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1</w:t>
            </w:r>
            <w:r w:rsidRPr="002A78C3">
              <w:rPr>
                <w:sz w:val="28"/>
                <w:szCs w:val="28"/>
              </w:rPr>
              <w:t>2</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嘉義高商</w:t>
            </w:r>
          </w:p>
        </w:tc>
        <w:tc>
          <w:tcPr>
            <w:tcW w:w="2427" w:type="dxa"/>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圖書館主任</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陳建文</w:t>
            </w:r>
          </w:p>
        </w:tc>
        <w:tc>
          <w:tcPr>
            <w:tcW w:w="2109" w:type="dxa"/>
            <w:vAlign w:val="center"/>
          </w:tcPr>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聯合大學</w:t>
            </w:r>
          </w:p>
          <w:p w:rsidR="000F4845" w:rsidRPr="002A78C3" w:rsidRDefault="000F4845" w:rsidP="003F7E13">
            <w:pPr>
              <w:snapToGrid w:val="0"/>
              <w:jc w:val="center"/>
              <w:rPr>
                <w:rFonts w:ascii="標楷體" w:eastAsia="標楷體" w:hAnsi="標楷體"/>
                <w:sz w:val="28"/>
                <w:szCs w:val="28"/>
              </w:rPr>
            </w:pPr>
            <w:r w:rsidRPr="002A78C3">
              <w:rPr>
                <w:rFonts w:ascii="標楷體" w:eastAsia="標楷體" w:hAnsi="標楷體" w:hint="eastAsia"/>
                <w:sz w:val="28"/>
                <w:szCs w:val="28"/>
              </w:rPr>
              <w:t>黃攸德</w:t>
            </w:r>
          </w:p>
        </w:tc>
        <w:tc>
          <w:tcPr>
            <w:tcW w:w="1207" w:type="dxa"/>
          </w:tcPr>
          <w:p w:rsidR="000F4845" w:rsidRDefault="000F4845" w:rsidP="003F7E13">
            <w:pPr>
              <w:snapToGrid w:val="0"/>
            </w:pPr>
          </w:p>
        </w:tc>
      </w:tr>
      <w:tr w:rsidR="000F4845" w:rsidTr="00455850">
        <w:trPr>
          <w:jc w:val="center"/>
        </w:trPr>
        <w:tc>
          <w:tcPr>
            <w:tcW w:w="988" w:type="dxa"/>
            <w:vAlign w:val="center"/>
          </w:tcPr>
          <w:p w:rsidR="000F4845" w:rsidRPr="002A78C3" w:rsidRDefault="000F4845" w:rsidP="003F7E13">
            <w:pPr>
              <w:snapToGrid w:val="0"/>
              <w:jc w:val="center"/>
              <w:rPr>
                <w:sz w:val="28"/>
                <w:szCs w:val="28"/>
              </w:rPr>
            </w:pPr>
            <w:r w:rsidRPr="002A78C3">
              <w:rPr>
                <w:rFonts w:hint="eastAsia"/>
                <w:sz w:val="28"/>
                <w:szCs w:val="28"/>
              </w:rPr>
              <w:t>1</w:t>
            </w:r>
            <w:r w:rsidRPr="002A78C3">
              <w:rPr>
                <w:sz w:val="28"/>
                <w:szCs w:val="28"/>
              </w:rPr>
              <w:t>3</w:t>
            </w:r>
          </w:p>
        </w:tc>
        <w:tc>
          <w:tcPr>
            <w:tcW w:w="1559" w:type="dxa"/>
            <w:vAlign w:val="center"/>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lang w:eastAsia="zh-HK"/>
              </w:rPr>
              <w:t>華南高商</w:t>
            </w:r>
          </w:p>
        </w:tc>
        <w:tc>
          <w:tcPr>
            <w:tcW w:w="2427" w:type="dxa"/>
          </w:tcPr>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圖書館主任</w:t>
            </w:r>
          </w:p>
          <w:p w:rsidR="000F4845" w:rsidRPr="002A78C3" w:rsidRDefault="000F4845" w:rsidP="003F7E13">
            <w:pPr>
              <w:widowControl/>
              <w:snapToGrid w:val="0"/>
              <w:jc w:val="center"/>
              <w:rPr>
                <w:rFonts w:ascii="標楷體" w:eastAsia="標楷體" w:hAnsi="標楷體"/>
                <w:color w:val="000000"/>
                <w:sz w:val="28"/>
                <w:szCs w:val="28"/>
              </w:rPr>
            </w:pPr>
            <w:r w:rsidRPr="002A78C3">
              <w:rPr>
                <w:rFonts w:ascii="標楷體" w:eastAsia="標楷體" w:hAnsi="標楷體" w:hint="eastAsia"/>
                <w:color w:val="000000"/>
                <w:sz w:val="28"/>
                <w:szCs w:val="28"/>
              </w:rPr>
              <w:t>劉耀明</w:t>
            </w:r>
          </w:p>
        </w:tc>
        <w:tc>
          <w:tcPr>
            <w:tcW w:w="2109" w:type="dxa"/>
          </w:tcPr>
          <w:p w:rsidR="000F4845" w:rsidRPr="002A78C3" w:rsidRDefault="000F4845" w:rsidP="003F7E13">
            <w:pPr>
              <w:snapToGrid w:val="0"/>
              <w:rPr>
                <w:sz w:val="28"/>
                <w:szCs w:val="28"/>
              </w:rPr>
            </w:pPr>
          </w:p>
        </w:tc>
        <w:tc>
          <w:tcPr>
            <w:tcW w:w="1207" w:type="dxa"/>
          </w:tcPr>
          <w:p w:rsidR="000F4845" w:rsidRDefault="000F4845" w:rsidP="003F7E13">
            <w:pPr>
              <w:snapToGrid w:val="0"/>
            </w:pPr>
          </w:p>
        </w:tc>
      </w:tr>
    </w:tbl>
    <w:p w:rsidR="000F4845" w:rsidRDefault="000F4845" w:rsidP="003F7E13">
      <w:pPr>
        <w:snapToGrid w:val="0"/>
      </w:pPr>
    </w:p>
    <w:p w:rsidR="00D858C5" w:rsidRDefault="00D858C5">
      <w:pPr>
        <w:widowControl/>
        <w:rPr>
          <w:rFonts w:ascii="Times New Roman" w:eastAsia="標楷體" w:hAnsi="Times New Roman" w:cs="Times New Roman"/>
          <w:color w:val="000000" w:themeColor="text1"/>
          <w:szCs w:val="24"/>
        </w:rPr>
        <w:sectPr w:rsidR="00D858C5" w:rsidSect="003F7E13">
          <w:headerReference w:type="default" r:id="rId11"/>
          <w:pgSz w:w="11906" w:h="16838"/>
          <w:pgMar w:top="1134" w:right="1134" w:bottom="1134" w:left="1134" w:header="851" w:footer="714" w:gutter="0"/>
          <w:cols w:space="425"/>
          <w:docGrid w:type="lines" w:linePitch="360"/>
        </w:sectPr>
      </w:pPr>
      <w:r>
        <w:rPr>
          <w:rFonts w:ascii="Times New Roman" w:eastAsia="標楷體" w:hAnsi="Times New Roman" w:cs="Times New Roman"/>
          <w:color w:val="000000" w:themeColor="text1"/>
          <w:szCs w:val="24"/>
        </w:rPr>
        <w:br w:type="page"/>
      </w:r>
    </w:p>
    <w:p w:rsidR="00D858C5" w:rsidRDefault="00D858C5">
      <w:pPr>
        <w:jc w:val="center"/>
        <w:rPr>
          <w:rFonts w:ascii="標楷體" w:eastAsia="標楷體" w:hAnsi="標楷體"/>
          <w:b/>
          <w:sz w:val="32"/>
          <w:szCs w:val="32"/>
        </w:rPr>
      </w:pPr>
      <w:r w:rsidRPr="00986B5E">
        <w:rPr>
          <w:rFonts w:ascii="標楷體" w:eastAsia="標楷體" w:hAnsi="標楷體" w:hint="eastAsia"/>
          <w:b/>
          <w:sz w:val="32"/>
          <w:szCs w:val="32"/>
        </w:rPr>
        <w:lastRenderedPageBreak/>
        <w:t>國民及學前教育署108年度校園資通安全業務管理輔導團</w:t>
      </w:r>
    </w:p>
    <w:p w:rsidR="00D858C5" w:rsidRDefault="00D858C5">
      <w:pPr>
        <w:jc w:val="center"/>
        <w:rPr>
          <w:rFonts w:ascii="標楷體" w:eastAsia="標楷體" w:hAnsi="標楷體" w:hint="eastAsia"/>
          <w:b/>
          <w:sz w:val="32"/>
          <w:szCs w:val="32"/>
        </w:rPr>
      </w:pPr>
      <w:r w:rsidRPr="00986B5E">
        <w:rPr>
          <w:rFonts w:eastAsia="標楷體" w:hint="eastAsia"/>
          <w:b/>
          <w:color w:val="000000"/>
          <w:sz w:val="28"/>
          <w:szCs w:val="28"/>
        </w:rPr>
        <w:t>種子學校導入</w:t>
      </w:r>
      <w:r w:rsidRPr="00986B5E">
        <w:rPr>
          <w:rFonts w:eastAsia="標楷體" w:hint="eastAsia"/>
          <w:b/>
          <w:color w:val="000000"/>
          <w:sz w:val="28"/>
          <w:szCs w:val="28"/>
        </w:rPr>
        <w:t>ISMS</w:t>
      </w:r>
      <w:r w:rsidRPr="00986B5E">
        <w:rPr>
          <w:rFonts w:eastAsia="標楷體" w:hint="eastAsia"/>
          <w:b/>
          <w:color w:val="000000"/>
          <w:sz w:val="28"/>
          <w:szCs w:val="28"/>
        </w:rPr>
        <w:t>資訊安全管理系統</w:t>
      </w:r>
      <w:r>
        <w:rPr>
          <w:rFonts w:eastAsia="標楷體" w:hint="eastAsia"/>
          <w:b/>
          <w:color w:val="000000"/>
          <w:sz w:val="28"/>
          <w:szCs w:val="28"/>
          <w:lang w:eastAsia="zh-HK"/>
        </w:rPr>
        <w:t>專家諮詢輔導紀錄表</w:t>
      </w:r>
    </w:p>
    <w:p w:rsidR="00D858C5" w:rsidRDefault="00D858C5" w:rsidP="004D10E1">
      <w:pPr>
        <w:tabs>
          <w:tab w:val="left" w:pos="4494"/>
        </w:tabs>
        <w:rPr>
          <w:rFonts w:ascii="標楷體" w:eastAsia="標楷體" w:hAnsi="標楷體" w:hint="eastAsia"/>
        </w:rPr>
      </w:pPr>
      <w:r>
        <w:rPr>
          <w:rFonts w:ascii="標楷體" w:eastAsia="標楷體" w:hAnsi="標楷體" w:hint="eastAsia"/>
        </w:rPr>
        <w:t>＊諮詢輔導</w:t>
      </w:r>
      <w:r>
        <w:rPr>
          <w:rFonts w:ascii="標楷體" w:eastAsia="標楷體" w:hAnsi="標楷體" w:hint="eastAsia"/>
          <w:lang w:eastAsia="zh-HK"/>
        </w:rPr>
        <w:t>員</w:t>
      </w:r>
      <w:r>
        <w:rPr>
          <w:rFonts w:ascii="標楷體" w:eastAsia="標楷體" w:hAnsi="標楷體" w:hint="eastAsia"/>
        </w:rPr>
        <w:t>姓名：</w:t>
      </w:r>
    </w:p>
    <w:p w:rsidR="00D858C5" w:rsidRDefault="00D858C5" w:rsidP="004D10E1">
      <w:pPr>
        <w:tabs>
          <w:tab w:val="left" w:pos="4494"/>
        </w:tabs>
        <w:rPr>
          <w:rFonts w:ascii="標楷體" w:eastAsia="標楷體" w:hAnsi="標楷體"/>
        </w:rPr>
      </w:pPr>
      <w:r>
        <w:rPr>
          <w:rFonts w:ascii="標楷體" w:eastAsia="標楷體" w:hAnsi="標楷體" w:hint="eastAsia"/>
        </w:rPr>
        <w:t>＊諮詢輔導</w:t>
      </w:r>
      <w:r>
        <w:rPr>
          <w:rFonts w:ascii="標楷體" w:eastAsia="標楷體" w:hAnsi="標楷體" w:hint="eastAsia"/>
          <w:lang w:eastAsia="zh-HK"/>
        </w:rPr>
        <w:t>員</w:t>
      </w:r>
      <w:r>
        <w:rPr>
          <w:rFonts w:ascii="標楷體" w:eastAsia="標楷體" w:hAnsi="標楷體" w:hint="eastAsia"/>
        </w:rPr>
        <w:t>任職單位及職稱：</w:t>
      </w:r>
      <w:r>
        <w:rPr>
          <w:rFonts w:ascii="標楷體" w:eastAsia="標楷體" w:hAnsi="標楷體" w:hint="eastAsia"/>
        </w:rPr>
        <w:tab/>
      </w:r>
    </w:p>
    <w:p w:rsidR="00D858C5" w:rsidRDefault="00D858C5" w:rsidP="004D10E1">
      <w:pPr>
        <w:tabs>
          <w:tab w:val="left" w:pos="4494"/>
        </w:tabs>
        <w:rPr>
          <w:rFonts w:ascii="標楷體" w:eastAsia="標楷體" w:hAnsi="標楷體" w:hint="eastAsia"/>
        </w:rPr>
      </w:pPr>
      <w:r>
        <w:rPr>
          <w:rFonts w:ascii="標楷體" w:eastAsia="標楷體" w:hAnsi="標楷體" w:hint="eastAsia"/>
        </w:rPr>
        <w:t>＊</w:t>
      </w:r>
      <w:r>
        <w:rPr>
          <w:rFonts w:ascii="標楷體" w:eastAsia="標楷體" w:hAnsi="標楷體" w:hint="eastAsia"/>
          <w:lang w:eastAsia="zh-HK"/>
        </w:rPr>
        <w:t>受輔導單位</w:t>
      </w:r>
      <w:r>
        <w:rPr>
          <w:rFonts w:ascii="標楷體" w:eastAsia="標楷體" w:hAnsi="標楷體" w:hint="eastAsi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D858C5" w:rsidTr="0099121C">
        <w:tc>
          <w:tcPr>
            <w:tcW w:w="3202" w:type="dxa"/>
            <w:vAlign w:val="bottom"/>
          </w:tcPr>
          <w:p w:rsidR="00D858C5" w:rsidRDefault="00D858C5" w:rsidP="0099121C">
            <w:pPr>
              <w:spacing w:beforeLines="50" w:before="180" w:afterLines="50" w:after="180" w:line="240" w:lineRule="exact"/>
              <w:jc w:val="center"/>
              <w:rPr>
                <w:rFonts w:ascii="標楷體" w:eastAsia="標楷體" w:hAnsi="標楷體" w:hint="eastAsia"/>
              </w:rPr>
            </w:pPr>
            <w:r>
              <w:rPr>
                <w:rFonts w:ascii="標楷體" w:eastAsia="標楷體" w:hAnsi="標楷體" w:hint="eastAsia"/>
              </w:rPr>
              <w:t>日期（年月日）</w:t>
            </w:r>
          </w:p>
        </w:tc>
        <w:tc>
          <w:tcPr>
            <w:tcW w:w="3202" w:type="dxa"/>
          </w:tcPr>
          <w:p w:rsidR="00D858C5" w:rsidRDefault="00D858C5" w:rsidP="0099121C">
            <w:pPr>
              <w:spacing w:beforeLines="50" w:before="180" w:afterLines="50" w:after="180" w:line="240" w:lineRule="exact"/>
              <w:jc w:val="center"/>
              <w:rPr>
                <w:rFonts w:ascii="標楷體" w:eastAsia="標楷體" w:hAnsi="標楷體" w:hint="eastAsia"/>
              </w:rPr>
            </w:pPr>
            <w:r>
              <w:rPr>
                <w:rFonts w:ascii="標楷體" w:eastAsia="標楷體" w:hAnsi="標楷體" w:hint="eastAsia"/>
              </w:rPr>
              <w:t>起迄時間</w:t>
            </w:r>
          </w:p>
        </w:tc>
        <w:tc>
          <w:tcPr>
            <w:tcW w:w="3202" w:type="dxa"/>
          </w:tcPr>
          <w:p w:rsidR="00D858C5" w:rsidRDefault="00D858C5" w:rsidP="004D10E1">
            <w:pPr>
              <w:spacing w:beforeLines="50" w:before="180" w:afterLines="50" w:after="180" w:line="240" w:lineRule="exact"/>
              <w:jc w:val="center"/>
              <w:rPr>
                <w:rFonts w:ascii="標楷體" w:eastAsia="標楷體" w:hAnsi="標楷體" w:hint="eastAsia"/>
              </w:rPr>
            </w:pPr>
            <w:r>
              <w:rPr>
                <w:rFonts w:ascii="標楷體" w:eastAsia="標楷體" w:hAnsi="標楷體" w:hint="eastAsia"/>
              </w:rPr>
              <w:t>地點</w:t>
            </w:r>
          </w:p>
        </w:tc>
      </w:tr>
      <w:tr w:rsidR="00D858C5" w:rsidTr="0099121C">
        <w:trPr>
          <w:trHeight w:val="812"/>
        </w:trPr>
        <w:tc>
          <w:tcPr>
            <w:tcW w:w="3202" w:type="dxa"/>
            <w:vAlign w:val="center"/>
          </w:tcPr>
          <w:p w:rsidR="00D858C5" w:rsidRPr="00784A2D" w:rsidRDefault="00D858C5" w:rsidP="004D10E1">
            <w:pPr>
              <w:spacing w:beforeLines="50" w:before="180" w:afterLines="50" w:after="180" w:line="240" w:lineRule="exact"/>
              <w:jc w:val="center"/>
              <w:rPr>
                <w:rFonts w:ascii="標楷體" w:eastAsia="標楷體" w:hAnsi="標楷體" w:hint="eastAsia"/>
                <w:color w:val="FF0000"/>
              </w:rPr>
            </w:pPr>
          </w:p>
        </w:tc>
        <w:tc>
          <w:tcPr>
            <w:tcW w:w="3202" w:type="dxa"/>
            <w:vAlign w:val="center"/>
          </w:tcPr>
          <w:p w:rsidR="00D858C5" w:rsidRPr="00784A2D" w:rsidRDefault="00D858C5" w:rsidP="00B22CC8">
            <w:pPr>
              <w:spacing w:line="600" w:lineRule="exact"/>
              <w:jc w:val="center"/>
              <w:rPr>
                <w:rFonts w:ascii="標楷體" w:eastAsia="標楷體" w:hAnsi="標楷體" w:hint="eastAsia"/>
                <w:color w:val="FF0000"/>
              </w:rPr>
            </w:pPr>
          </w:p>
        </w:tc>
        <w:tc>
          <w:tcPr>
            <w:tcW w:w="3202" w:type="dxa"/>
            <w:vAlign w:val="center"/>
          </w:tcPr>
          <w:p w:rsidR="00D858C5" w:rsidRDefault="00D858C5" w:rsidP="002D1877">
            <w:pPr>
              <w:spacing w:line="600" w:lineRule="exact"/>
              <w:jc w:val="center"/>
              <w:rPr>
                <w:rFonts w:ascii="標楷體" w:eastAsia="標楷體" w:hAnsi="標楷體" w:hint="eastAsia"/>
              </w:rPr>
            </w:pPr>
          </w:p>
        </w:tc>
      </w:tr>
      <w:tr w:rsidR="00D858C5" w:rsidRPr="00534CB4" w:rsidTr="00D858C5">
        <w:trPr>
          <w:trHeight w:val="4821"/>
        </w:trPr>
        <w:tc>
          <w:tcPr>
            <w:tcW w:w="9606" w:type="dxa"/>
            <w:gridSpan w:val="3"/>
          </w:tcPr>
          <w:p w:rsidR="00D858C5" w:rsidRPr="00534CB4" w:rsidRDefault="00D858C5" w:rsidP="00534CB4">
            <w:pPr>
              <w:spacing w:beforeLines="50" w:before="180"/>
              <w:rPr>
                <w:rFonts w:ascii="標楷體" w:eastAsia="標楷體" w:hAnsi="標楷體" w:hint="eastAsia"/>
                <w:b/>
              </w:rPr>
            </w:pPr>
            <w:r w:rsidRPr="00534CB4">
              <w:rPr>
                <w:rFonts w:ascii="標楷體" w:eastAsia="標楷體" w:hAnsi="標楷體"/>
                <w:b/>
              </w:rPr>
              <w:br w:type="page"/>
            </w:r>
            <w:r w:rsidRPr="00534CB4">
              <w:rPr>
                <w:rFonts w:ascii="標楷體" w:eastAsia="標楷體" w:hAnsi="標楷體"/>
                <w:b/>
              </w:rPr>
              <w:br w:type="page"/>
            </w:r>
            <w:r w:rsidRPr="00534CB4">
              <w:rPr>
                <w:rFonts w:ascii="標楷體" w:eastAsia="標楷體" w:hAnsi="標楷體"/>
              </w:rPr>
              <w:br w:type="page"/>
            </w:r>
            <w:r w:rsidRPr="00534CB4">
              <w:rPr>
                <w:rFonts w:ascii="標楷體" w:eastAsia="標楷體" w:hAnsi="標楷體" w:hint="eastAsia"/>
                <w:b/>
              </w:rPr>
              <w:t>壹、諮詢內容摘述</w:t>
            </w:r>
          </w:p>
          <w:p w:rsidR="00D858C5" w:rsidRPr="00534CB4" w:rsidRDefault="00D858C5" w:rsidP="0099121C">
            <w:pPr>
              <w:rPr>
                <w:rFonts w:ascii="標楷體" w:eastAsia="標楷體" w:hAnsi="標楷體" w:hint="eastAsia"/>
                <w:b/>
              </w:rPr>
            </w:pPr>
          </w:p>
          <w:p w:rsidR="00D858C5" w:rsidRPr="00534CB4" w:rsidRDefault="00D858C5" w:rsidP="00534CB4">
            <w:pPr>
              <w:rPr>
                <w:rFonts w:ascii="標楷體" w:eastAsia="標楷體" w:hAnsi="標楷體" w:hint="eastAsia"/>
              </w:rPr>
            </w:pPr>
          </w:p>
          <w:p w:rsidR="00D858C5" w:rsidRPr="00534CB4" w:rsidRDefault="00D858C5" w:rsidP="00534CB4">
            <w:pPr>
              <w:rPr>
                <w:rFonts w:ascii="標楷體" w:eastAsia="標楷體" w:hAnsi="標楷體" w:hint="eastAsia"/>
              </w:rPr>
            </w:pPr>
          </w:p>
          <w:p w:rsidR="00D858C5" w:rsidRPr="00534CB4" w:rsidRDefault="00D858C5" w:rsidP="00534CB4">
            <w:pPr>
              <w:rPr>
                <w:rFonts w:ascii="標楷體" w:eastAsia="標楷體" w:hAnsi="標楷體" w:hint="eastAsia"/>
              </w:rPr>
            </w:pPr>
          </w:p>
          <w:p w:rsidR="00D858C5" w:rsidRPr="00534CB4" w:rsidRDefault="00D858C5" w:rsidP="00534CB4">
            <w:pPr>
              <w:rPr>
                <w:rFonts w:ascii="標楷體" w:eastAsia="標楷體" w:hAnsi="標楷體" w:hint="eastAsia"/>
              </w:rPr>
            </w:pPr>
          </w:p>
          <w:p w:rsidR="00D858C5" w:rsidRPr="00534CB4" w:rsidRDefault="00D858C5" w:rsidP="00534CB4">
            <w:pPr>
              <w:rPr>
                <w:rFonts w:ascii="標楷體" w:eastAsia="標楷體" w:hAnsi="標楷體" w:hint="eastAsia"/>
              </w:rPr>
            </w:pPr>
          </w:p>
        </w:tc>
      </w:tr>
      <w:tr w:rsidR="00D858C5" w:rsidRPr="00534CB4" w:rsidTr="0099121C">
        <w:trPr>
          <w:trHeight w:val="4913"/>
        </w:trPr>
        <w:tc>
          <w:tcPr>
            <w:tcW w:w="9606" w:type="dxa"/>
            <w:gridSpan w:val="3"/>
          </w:tcPr>
          <w:p w:rsidR="00D858C5" w:rsidRPr="00534CB4" w:rsidRDefault="00D858C5" w:rsidP="00534CB4">
            <w:pPr>
              <w:rPr>
                <w:rFonts w:ascii="標楷體" w:eastAsia="標楷體" w:hAnsi="標楷體" w:hint="eastAsia"/>
                <w:b/>
              </w:rPr>
            </w:pPr>
            <w:r w:rsidRPr="00534CB4">
              <w:rPr>
                <w:rFonts w:ascii="標楷體" w:eastAsia="標楷體" w:hAnsi="標楷體" w:hint="eastAsia"/>
                <w:b/>
              </w:rPr>
              <w:t>貳、專家之建議（或經討論後，預計採行之步驟或方法）</w:t>
            </w:r>
          </w:p>
          <w:p w:rsidR="00D858C5" w:rsidRDefault="00D858C5" w:rsidP="00534CB4">
            <w:pPr>
              <w:rPr>
                <w:rFonts w:ascii="標楷體" w:eastAsia="標楷體" w:hAnsi="標楷體" w:hint="eastAsia"/>
                <w:b/>
              </w:rPr>
            </w:pPr>
          </w:p>
          <w:p w:rsidR="00D858C5" w:rsidRPr="00534CB4" w:rsidRDefault="00D858C5" w:rsidP="00534CB4">
            <w:pPr>
              <w:rPr>
                <w:rFonts w:ascii="標楷體" w:eastAsia="標楷體" w:hAnsi="標楷體" w:hint="eastAsia"/>
                <w:b/>
              </w:rPr>
            </w:pPr>
          </w:p>
          <w:p w:rsidR="00D858C5" w:rsidRPr="00534CB4" w:rsidRDefault="00D858C5" w:rsidP="00534CB4">
            <w:pPr>
              <w:rPr>
                <w:rFonts w:ascii="標楷體" w:eastAsia="標楷體" w:hAnsi="標楷體" w:hint="eastAsia"/>
                <w:b/>
              </w:rPr>
            </w:pPr>
          </w:p>
          <w:p w:rsidR="00D858C5" w:rsidRPr="00534CB4" w:rsidRDefault="00D858C5" w:rsidP="00534CB4">
            <w:pPr>
              <w:rPr>
                <w:rFonts w:ascii="標楷體" w:eastAsia="標楷體" w:hAnsi="標楷體" w:hint="eastAsia"/>
                <w:b/>
              </w:rPr>
            </w:pPr>
          </w:p>
        </w:tc>
      </w:tr>
    </w:tbl>
    <w:p w:rsidR="00644100" w:rsidRPr="00F76181" w:rsidRDefault="00D858C5" w:rsidP="00914FB4">
      <w:pPr>
        <w:spacing w:line="720" w:lineRule="auto"/>
        <w:ind w:leftChars="1417" w:left="3401"/>
        <w:rPr>
          <w:rFonts w:ascii="Times New Roman" w:eastAsia="標楷體" w:hAnsi="Times New Roman" w:cs="Times New Roman"/>
          <w:color w:val="000000" w:themeColor="text1"/>
          <w:szCs w:val="24"/>
        </w:rPr>
      </w:pPr>
      <w:r w:rsidRPr="00986B5E">
        <w:rPr>
          <w:rFonts w:ascii="標楷體" w:eastAsia="標楷體" w:hAnsi="標楷體" w:hint="eastAsia"/>
          <w:b/>
          <w:u w:val="single"/>
        </w:rPr>
        <w:t>諮詢輔導</w:t>
      </w:r>
      <w:r>
        <w:rPr>
          <w:rFonts w:ascii="標楷體" w:eastAsia="標楷體" w:hAnsi="標楷體" w:hint="eastAsia"/>
          <w:b/>
          <w:u w:val="single"/>
          <w:lang w:eastAsia="zh-HK"/>
        </w:rPr>
        <w:t>員</w:t>
      </w:r>
      <w:r>
        <w:rPr>
          <w:rFonts w:ascii="標楷體" w:eastAsia="標楷體" w:hAnsi="標楷體" w:hint="eastAsia"/>
          <w:b/>
          <w:u w:val="single"/>
        </w:rPr>
        <w:t>簽章</w:t>
      </w:r>
      <w:r w:rsidRPr="00534CB4">
        <w:rPr>
          <w:rFonts w:ascii="標楷體" w:eastAsia="標楷體" w:hAnsi="標楷體" w:hint="eastAsia"/>
          <w:b/>
          <w:u w:val="single"/>
        </w:rPr>
        <w:t>:</w:t>
      </w:r>
      <w:r w:rsidRPr="00534CB4">
        <w:rPr>
          <w:rFonts w:ascii="標楷體" w:eastAsia="標楷體" w:hAnsi="標楷體" w:hint="eastAsia"/>
          <w:b/>
          <w:noProof/>
          <w:u w:val="single"/>
        </w:rPr>
        <w:pict>
          <v:line id="_x0000_s1026" style="position:absolute;left:0;text-align:left;z-index:251659264;mso-position-horizontal-relative:text;mso-position-vertical-relative:text" from="270pt,510pt" to="270pt,510pt"/>
        </w:pict>
      </w:r>
      <w:r w:rsidRPr="00534CB4">
        <w:rPr>
          <w:rFonts w:ascii="標楷體" w:eastAsia="標楷體" w:hAnsi="標楷體" w:hint="eastAsia"/>
          <w:b/>
          <w:u w:val="single"/>
        </w:rPr>
        <w:t xml:space="preserve"> </w:t>
      </w:r>
      <w:r>
        <w:rPr>
          <w:rFonts w:ascii="標楷體" w:eastAsia="標楷體" w:hAnsi="標楷體" w:hint="eastAsia"/>
          <w:b/>
          <w:u w:val="single"/>
        </w:rPr>
        <w:t xml:space="preserve">      </w:t>
      </w:r>
      <w:r w:rsidRPr="00534CB4">
        <w:rPr>
          <w:rFonts w:ascii="標楷體" w:eastAsia="標楷體" w:hAnsi="標楷體" w:hint="eastAsia"/>
          <w:b/>
          <w:u w:val="single"/>
        </w:rPr>
        <w:t xml:space="preserve"> </w:t>
      </w:r>
      <w:r>
        <w:rPr>
          <w:rFonts w:ascii="標楷體" w:eastAsia="標楷體" w:hAnsi="標楷體" w:hint="eastAsia"/>
          <w:b/>
          <w:u w:val="single"/>
        </w:rPr>
        <w:t xml:space="preserve">　　</w:t>
      </w:r>
      <w:r w:rsidRPr="00534CB4">
        <w:rPr>
          <w:rFonts w:ascii="標楷體" w:eastAsia="標楷體" w:hAnsi="標楷體" w:hint="eastAsia"/>
          <w:b/>
          <w:u w:val="single"/>
        </w:rPr>
        <w:t xml:space="preserve">         </w:t>
      </w:r>
    </w:p>
    <w:sectPr w:rsidR="00644100" w:rsidRPr="00F76181" w:rsidSect="003F7E13">
      <w:headerReference w:type="default" r:id="rId12"/>
      <w:pgSz w:w="11906" w:h="16838"/>
      <w:pgMar w:top="1134" w:right="1134" w:bottom="1134" w:left="1134" w:header="851"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91" w:rsidRDefault="00AC7D91" w:rsidP="008B0E60">
      <w:r>
        <w:separator/>
      </w:r>
    </w:p>
  </w:endnote>
  <w:endnote w:type="continuationSeparator" w:id="0">
    <w:p w:rsidR="00AC7D91" w:rsidRDefault="00AC7D91" w:rsidP="008B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DFMingLight-B5">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Kaiti TC">
    <w:altName w:val="Malgun Gothic Semilight"/>
    <w:charset w:val="88"/>
    <w:family w:val="auto"/>
    <w:pitch w:val="variable"/>
    <w:sig w:usb0="00000000" w:usb1="280F3C52" w:usb2="00000016" w:usb3="00000000" w:csb0="001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935775"/>
      <w:docPartObj>
        <w:docPartGallery w:val="Page Numbers (Bottom of Page)"/>
        <w:docPartUnique/>
      </w:docPartObj>
    </w:sdtPr>
    <w:sdtEndPr>
      <w:rPr>
        <w:sz w:val="24"/>
        <w:szCs w:val="24"/>
      </w:rPr>
    </w:sdtEndPr>
    <w:sdtContent>
      <w:p w:rsidR="003F7E13" w:rsidRPr="008B0E60" w:rsidRDefault="003F7E13">
        <w:pPr>
          <w:pStyle w:val="ac"/>
          <w:jc w:val="center"/>
          <w:rPr>
            <w:sz w:val="24"/>
            <w:szCs w:val="24"/>
          </w:rPr>
        </w:pPr>
        <w:r w:rsidRPr="008B0E60">
          <w:rPr>
            <w:sz w:val="24"/>
            <w:szCs w:val="24"/>
          </w:rPr>
          <w:fldChar w:fldCharType="begin"/>
        </w:r>
        <w:r w:rsidRPr="008B0E60">
          <w:rPr>
            <w:sz w:val="24"/>
            <w:szCs w:val="24"/>
          </w:rPr>
          <w:instrText>PAGE   \* MERGEFORMAT</w:instrText>
        </w:r>
        <w:r w:rsidRPr="008B0E60">
          <w:rPr>
            <w:sz w:val="24"/>
            <w:szCs w:val="24"/>
          </w:rPr>
          <w:fldChar w:fldCharType="separate"/>
        </w:r>
        <w:r w:rsidR="0029685A" w:rsidRPr="0029685A">
          <w:rPr>
            <w:noProof/>
            <w:sz w:val="24"/>
            <w:szCs w:val="24"/>
            <w:lang w:val="zh-TW"/>
          </w:rPr>
          <w:t>2</w:t>
        </w:r>
        <w:r w:rsidRPr="008B0E60">
          <w:rPr>
            <w:sz w:val="24"/>
            <w:szCs w:val="24"/>
          </w:rPr>
          <w:fldChar w:fldCharType="end"/>
        </w:r>
      </w:p>
    </w:sdtContent>
  </w:sdt>
  <w:p w:rsidR="003F7E13" w:rsidRDefault="003F7E1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91" w:rsidRDefault="00AC7D91" w:rsidP="008B0E60">
      <w:r>
        <w:separator/>
      </w:r>
    </w:p>
  </w:footnote>
  <w:footnote w:type="continuationSeparator" w:id="0">
    <w:p w:rsidR="00AC7D91" w:rsidRDefault="00AC7D91" w:rsidP="008B0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13" w:rsidRDefault="003F7E13">
    <w:pPr>
      <w:pStyle w:val="aa"/>
    </w:pPr>
    <w:r>
      <w:rPr>
        <w:rFonts w:hint="eastAsia"/>
      </w:rPr>
      <w:t>附件一</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13" w:rsidRDefault="003F7E13">
    <w:pPr>
      <w:pStyle w:val="aa"/>
    </w:pPr>
    <w:r>
      <w:rPr>
        <w:rFonts w:hint="eastAsia"/>
      </w:rPr>
      <w:t>附件二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C5" w:rsidRDefault="00D858C5">
    <w:pPr>
      <w:pStyle w:val="aa"/>
    </w:pPr>
    <w:r>
      <w:rPr>
        <w:rFonts w:hint="eastAsia"/>
      </w:rPr>
      <w:t>附件</w:t>
    </w:r>
    <w:r>
      <w:rPr>
        <w:rFonts w:hint="eastAsia"/>
        <w:lang w:eastAsia="zh-HK"/>
      </w:rPr>
      <w:t>三</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C5" w:rsidRDefault="00D858C5">
    <w:pPr>
      <w:pStyle w:val="aa"/>
    </w:pPr>
    <w:r>
      <w:rPr>
        <w:rFonts w:hint="eastAsia"/>
      </w:rPr>
      <w:t>附件</w:t>
    </w:r>
    <w:r>
      <w:rPr>
        <w:rFonts w:hint="eastAsia"/>
        <w:lang w:eastAsia="zh-HK"/>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451"/>
    <w:multiLevelType w:val="hybridMultilevel"/>
    <w:tmpl w:val="43021636"/>
    <w:lvl w:ilvl="0" w:tplc="5ED22D94">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15B7B10"/>
    <w:multiLevelType w:val="hybridMultilevel"/>
    <w:tmpl w:val="16D2D29E"/>
    <w:lvl w:ilvl="0" w:tplc="0B5C3C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50322F"/>
    <w:multiLevelType w:val="hybridMultilevel"/>
    <w:tmpl w:val="02DE8020"/>
    <w:lvl w:ilvl="0" w:tplc="B2F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684C42"/>
    <w:multiLevelType w:val="hybridMultilevel"/>
    <w:tmpl w:val="907666B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21736D2C"/>
    <w:multiLevelType w:val="hybridMultilevel"/>
    <w:tmpl w:val="E5CECB64"/>
    <w:lvl w:ilvl="0" w:tplc="713EE73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F467E8"/>
    <w:multiLevelType w:val="hybridMultilevel"/>
    <w:tmpl w:val="1E1EE98C"/>
    <w:lvl w:ilvl="0" w:tplc="D79626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5A1274"/>
    <w:multiLevelType w:val="hybridMultilevel"/>
    <w:tmpl w:val="CD9C8F02"/>
    <w:lvl w:ilvl="0" w:tplc="9ACAD95A">
      <w:start w:val="1"/>
      <w:numFmt w:val="decimal"/>
      <w:lvlText w:val="%1."/>
      <w:lvlJc w:val="left"/>
      <w:pPr>
        <w:ind w:left="928" w:hanging="360"/>
      </w:pPr>
      <w:rPr>
        <w:rFonts w:hint="eastAsia"/>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3C7A4D2E"/>
    <w:multiLevelType w:val="hybridMultilevel"/>
    <w:tmpl w:val="502E840C"/>
    <w:lvl w:ilvl="0" w:tplc="9ACAD95A">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8A5E57"/>
    <w:multiLevelType w:val="hybridMultilevel"/>
    <w:tmpl w:val="07046612"/>
    <w:lvl w:ilvl="0" w:tplc="49C0A8C0">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4A82273A"/>
    <w:multiLevelType w:val="hybridMultilevel"/>
    <w:tmpl w:val="43545A2A"/>
    <w:lvl w:ilvl="0" w:tplc="04090015">
      <w:start w:val="1"/>
      <w:numFmt w:val="taiwaneseCountingThousand"/>
      <w:lvlText w:val="%1、"/>
      <w:lvlJc w:val="left"/>
      <w:pPr>
        <w:ind w:left="4733" w:hanging="480"/>
      </w:pPr>
    </w:lvl>
    <w:lvl w:ilvl="1" w:tplc="04090019" w:tentative="1">
      <w:start w:val="1"/>
      <w:numFmt w:val="ideographTraditional"/>
      <w:lvlText w:val="%2、"/>
      <w:lvlJc w:val="left"/>
      <w:pPr>
        <w:ind w:left="5213" w:hanging="480"/>
      </w:pPr>
    </w:lvl>
    <w:lvl w:ilvl="2" w:tplc="0409001B" w:tentative="1">
      <w:start w:val="1"/>
      <w:numFmt w:val="lowerRoman"/>
      <w:lvlText w:val="%3."/>
      <w:lvlJc w:val="right"/>
      <w:pPr>
        <w:ind w:left="5693" w:hanging="480"/>
      </w:pPr>
    </w:lvl>
    <w:lvl w:ilvl="3" w:tplc="0409000F" w:tentative="1">
      <w:start w:val="1"/>
      <w:numFmt w:val="decimal"/>
      <w:lvlText w:val="%4."/>
      <w:lvlJc w:val="left"/>
      <w:pPr>
        <w:ind w:left="6173" w:hanging="480"/>
      </w:pPr>
    </w:lvl>
    <w:lvl w:ilvl="4" w:tplc="04090019" w:tentative="1">
      <w:start w:val="1"/>
      <w:numFmt w:val="ideographTraditional"/>
      <w:lvlText w:val="%5、"/>
      <w:lvlJc w:val="left"/>
      <w:pPr>
        <w:ind w:left="6653" w:hanging="480"/>
      </w:pPr>
    </w:lvl>
    <w:lvl w:ilvl="5" w:tplc="0409001B" w:tentative="1">
      <w:start w:val="1"/>
      <w:numFmt w:val="lowerRoman"/>
      <w:lvlText w:val="%6."/>
      <w:lvlJc w:val="right"/>
      <w:pPr>
        <w:ind w:left="7133" w:hanging="480"/>
      </w:pPr>
    </w:lvl>
    <w:lvl w:ilvl="6" w:tplc="0409000F" w:tentative="1">
      <w:start w:val="1"/>
      <w:numFmt w:val="decimal"/>
      <w:lvlText w:val="%7."/>
      <w:lvlJc w:val="left"/>
      <w:pPr>
        <w:ind w:left="7613" w:hanging="480"/>
      </w:pPr>
    </w:lvl>
    <w:lvl w:ilvl="7" w:tplc="04090019" w:tentative="1">
      <w:start w:val="1"/>
      <w:numFmt w:val="ideographTraditional"/>
      <w:lvlText w:val="%8、"/>
      <w:lvlJc w:val="left"/>
      <w:pPr>
        <w:ind w:left="8093" w:hanging="480"/>
      </w:pPr>
    </w:lvl>
    <w:lvl w:ilvl="8" w:tplc="0409001B" w:tentative="1">
      <w:start w:val="1"/>
      <w:numFmt w:val="lowerRoman"/>
      <w:lvlText w:val="%9."/>
      <w:lvlJc w:val="right"/>
      <w:pPr>
        <w:ind w:left="8573" w:hanging="480"/>
      </w:pPr>
    </w:lvl>
  </w:abstractNum>
  <w:abstractNum w:abstractNumId="10" w15:restartNumberingAfterBreak="0">
    <w:nsid w:val="559B539F"/>
    <w:multiLevelType w:val="hybridMultilevel"/>
    <w:tmpl w:val="29283CE6"/>
    <w:lvl w:ilvl="0" w:tplc="36967EE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5D1D77A1"/>
    <w:multiLevelType w:val="hybridMultilevel"/>
    <w:tmpl w:val="62886EFE"/>
    <w:lvl w:ilvl="0" w:tplc="30E657D4">
      <w:start w:val="1"/>
      <w:numFmt w:val="decimal"/>
      <w:lvlText w:val="%1."/>
      <w:lvlJc w:val="left"/>
      <w:pPr>
        <w:ind w:left="928"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4837BB"/>
    <w:multiLevelType w:val="hybridMultilevel"/>
    <w:tmpl w:val="7D883752"/>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3"/>
  </w:num>
  <w:num w:numId="2">
    <w:abstractNumId w:val="6"/>
  </w:num>
  <w:num w:numId="3">
    <w:abstractNumId w:val="11"/>
  </w:num>
  <w:num w:numId="4">
    <w:abstractNumId w:val="12"/>
  </w:num>
  <w:num w:numId="5">
    <w:abstractNumId w:val="10"/>
  </w:num>
  <w:num w:numId="6">
    <w:abstractNumId w:val="7"/>
  </w:num>
  <w:num w:numId="7">
    <w:abstractNumId w:val="4"/>
  </w:num>
  <w:num w:numId="8">
    <w:abstractNumId w:val="8"/>
  </w:num>
  <w:num w:numId="9">
    <w:abstractNumId w:val="0"/>
  </w:num>
  <w:num w:numId="10">
    <w:abstractNumId w:val="9"/>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D9"/>
    <w:rsid w:val="00014DB7"/>
    <w:rsid w:val="00021A54"/>
    <w:rsid w:val="00023D72"/>
    <w:rsid w:val="00060F8E"/>
    <w:rsid w:val="00064EE2"/>
    <w:rsid w:val="00076A00"/>
    <w:rsid w:val="00091EC1"/>
    <w:rsid w:val="000B3FB6"/>
    <w:rsid w:val="000B5DC9"/>
    <w:rsid w:val="000D3720"/>
    <w:rsid w:val="000E0F06"/>
    <w:rsid w:val="000F4845"/>
    <w:rsid w:val="000F55B2"/>
    <w:rsid w:val="0010116A"/>
    <w:rsid w:val="00142520"/>
    <w:rsid w:val="00165D56"/>
    <w:rsid w:val="00176DD3"/>
    <w:rsid w:val="00181131"/>
    <w:rsid w:val="001A6448"/>
    <w:rsid w:val="001D0DE3"/>
    <w:rsid w:val="001E2CFE"/>
    <w:rsid w:val="001E7CA3"/>
    <w:rsid w:val="00206F94"/>
    <w:rsid w:val="002077AD"/>
    <w:rsid w:val="0026358D"/>
    <w:rsid w:val="00282371"/>
    <w:rsid w:val="0029685A"/>
    <w:rsid w:val="00296BEF"/>
    <w:rsid w:val="0029781D"/>
    <w:rsid w:val="002E5A20"/>
    <w:rsid w:val="002F4FE5"/>
    <w:rsid w:val="002F6F91"/>
    <w:rsid w:val="003051A6"/>
    <w:rsid w:val="00311062"/>
    <w:rsid w:val="0036558D"/>
    <w:rsid w:val="00381A73"/>
    <w:rsid w:val="00387078"/>
    <w:rsid w:val="00391929"/>
    <w:rsid w:val="00393C9E"/>
    <w:rsid w:val="00395D65"/>
    <w:rsid w:val="003C6A18"/>
    <w:rsid w:val="003F26AD"/>
    <w:rsid w:val="003F7E13"/>
    <w:rsid w:val="00412C04"/>
    <w:rsid w:val="004145AB"/>
    <w:rsid w:val="00446621"/>
    <w:rsid w:val="00451ADC"/>
    <w:rsid w:val="00454110"/>
    <w:rsid w:val="00455850"/>
    <w:rsid w:val="00455934"/>
    <w:rsid w:val="00472134"/>
    <w:rsid w:val="00506649"/>
    <w:rsid w:val="00546C12"/>
    <w:rsid w:val="005565ED"/>
    <w:rsid w:val="005741F0"/>
    <w:rsid w:val="00577176"/>
    <w:rsid w:val="005851B5"/>
    <w:rsid w:val="00590BC1"/>
    <w:rsid w:val="0059191F"/>
    <w:rsid w:val="005A1AC9"/>
    <w:rsid w:val="005A41E0"/>
    <w:rsid w:val="005B0023"/>
    <w:rsid w:val="005E01B6"/>
    <w:rsid w:val="005E33DC"/>
    <w:rsid w:val="005E33F5"/>
    <w:rsid w:val="00613D4D"/>
    <w:rsid w:val="00633B0A"/>
    <w:rsid w:val="0063675A"/>
    <w:rsid w:val="00644100"/>
    <w:rsid w:val="00656038"/>
    <w:rsid w:val="006623C0"/>
    <w:rsid w:val="00675C0B"/>
    <w:rsid w:val="006821EE"/>
    <w:rsid w:val="00682808"/>
    <w:rsid w:val="0069099C"/>
    <w:rsid w:val="006A10E2"/>
    <w:rsid w:val="006B7AC7"/>
    <w:rsid w:val="00700330"/>
    <w:rsid w:val="00721BAE"/>
    <w:rsid w:val="007272FA"/>
    <w:rsid w:val="0072747E"/>
    <w:rsid w:val="00736024"/>
    <w:rsid w:val="007B644D"/>
    <w:rsid w:val="007E7192"/>
    <w:rsid w:val="007F62F8"/>
    <w:rsid w:val="0083593A"/>
    <w:rsid w:val="008560DC"/>
    <w:rsid w:val="00876249"/>
    <w:rsid w:val="00876CAA"/>
    <w:rsid w:val="008844D3"/>
    <w:rsid w:val="0089063D"/>
    <w:rsid w:val="008B0E60"/>
    <w:rsid w:val="008B48C6"/>
    <w:rsid w:val="008C5EF3"/>
    <w:rsid w:val="008F3448"/>
    <w:rsid w:val="00906D47"/>
    <w:rsid w:val="00914FB4"/>
    <w:rsid w:val="0092402D"/>
    <w:rsid w:val="009305B0"/>
    <w:rsid w:val="00965DBB"/>
    <w:rsid w:val="00966F2F"/>
    <w:rsid w:val="00973663"/>
    <w:rsid w:val="0098603B"/>
    <w:rsid w:val="009D1AA9"/>
    <w:rsid w:val="009E65E5"/>
    <w:rsid w:val="009F659B"/>
    <w:rsid w:val="00A109D1"/>
    <w:rsid w:val="00A166B3"/>
    <w:rsid w:val="00A2267F"/>
    <w:rsid w:val="00A418DA"/>
    <w:rsid w:val="00A82C7E"/>
    <w:rsid w:val="00A91CEB"/>
    <w:rsid w:val="00A93247"/>
    <w:rsid w:val="00AA441D"/>
    <w:rsid w:val="00AB141D"/>
    <w:rsid w:val="00AB29AD"/>
    <w:rsid w:val="00AC2EF8"/>
    <w:rsid w:val="00AC7C60"/>
    <w:rsid w:val="00AC7D91"/>
    <w:rsid w:val="00AD6023"/>
    <w:rsid w:val="00AE1849"/>
    <w:rsid w:val="00AF16BC"/>
    <w:rsid w:val="00B04939"/>
    <w:rsid w:val="00B117B8"/>
    <w:rsid w:val="00B22A66"/>
    <w:rsid w:val="00B52EE6"/>
    <w:rsid w:val="00B60508"/>
    <w:rsid w:val="00B65E51"/>
    <w:rsid w:val="00B6674D"/>
    <w:rsid w:val="00B7793C"/>
    <w:rsid w:val="00B80A98"/>
    <w:rsid w:val="00B84AD0"/>
    <w:rsid w:val="00BB6F5A"/>
    <w:rsid w:val="00BD42F0"/>
    <w:rsid w:val="00BD6379"/>
    <w:rsid w:val="00C048D9"/>
    <w:rsid w:val="00C05D16"/>
    <w:rsid w:val="00C14F45"/>
    <w:rsid w:val="00C36BB9"/>
    <w:rsid w:val="00C650C6"/>
    <w:rsid w:val="00C65ACD"/>
    <w:rsid w:val="00C92A4B"/>
    <w:rsid w:val="00C976C9"/>
    <w:rsid w:val="00CA31EE"/>
    <w:rsid w:val="00CB233C"/>
    <w:rsid w:val="00CC2104"/>
    <w:rsid w:val="00CF1FB2"/>
    <w:rsid w:val="00D11AF6"/>
    <w:rsid w:val="00D24BC4"/>
    <w:rsid w:val="00D40B8E"/>
    <w:rsid w:val="00D42BFE"/>
    <w:rsid w:val="00D46133"/>
    <w:rsid w:val="00D74532"/>
    <w:rsid w:val="00D80032"/>
    <w:rsid w:val="00D858C5"/>
    <w:rsid w:val="00D916A6"/>
    <w:rsid w:val="00D959E3"/>
    <w:rsid w:val="00DB082C"/>
    <w:rsid w:val="00DD59C3"/>
    <w:rsid w:val="00DD5A87"/>
    <w:rsid w:val="00DF340F"/>
    <w:rsid w:val="00E046CC"/>
    <w:rsid w:val="00E201F2"/>
    <w:rsid w:val="00E54577"/>
    <w:rsid w:val="00E61E7F"/>
    <w:rsid w:val="00E63E98"/>
    <w:rsid w:val="00E76643"/>
    <w:rsid w:val="00E81413"/>
    <w:rsid w:val="00E829BB"/>
    <w:rsid w:val="00E931E0"/>
    <w:rsid w:val="00EA64C8"/>
    <w:rsid w:val="00EE1CB0"/>
    <w:rsid w:val="00EF00EF"/>
    <w:rsid w:val="00F143AC"/>
    <w:rsid w:val="00F63299"/>
    <w:rsid w:val="00F76181"/>
    <w:rsid w:val="00F82870"/>
    <w:rsid w:val="00F94807"/>
    <w:rsid w:val="00FC24A4"/>
    <w:rsid w:val="00FD74B7"/>
    <w:rsid w:val="00FF4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DC5C"/>
  <w15:docId w15:val="{0453CC73-9508-48C8-96AA-5F2DE40D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870"/>
    <w:pPr>
      <w:ind w:leftChars="200" w:left="480"/>
    </w:pPr>
  </w:style>
  <w:style w:type="paragraph" w:styleId="a4">
    <w:name w:val="Balloon Text"/>
    <w:basedOn w:val="a"/>
    <w:link w:val="a5"/>
    <w:uiPriority w:val="99"/>
    <w:semiHidden/>
    <w:unhideWhenUsed/>
    <w:rsid w:val="00DB082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B082C"/>
    <w:rPr>
      <w:rFonts w:asciiTheme="majorHAnsi" w:eastAsiaTheme="majorEastAsia" w:hAnsiTheme="majorHAnsi" w:cstheme="majorBidi"/>
      <w:sz w:val="18"/>
      <w:szCs w:val="18"/>
    </w:rPr>
  </w:style>
  <w:style w:type="paragraph" w:customStyle="1" w:styleId="a6">
    <w:name w:val="附件"/>
    <w:basedOn w:val="a7"/>
    <w:link w:val="a8"/>
    <w:uiPriority w:val="99"/>
    <w:rsid w:val="00682808"/>
    <w:pPr>
      <w:spacing w:after="0"/>
      <w:jc w:val="both"/>
    </w:pPr>
    <w:rPr>
      <w:rFonts w:ascii="標楷體" w:eastAsia="標楷體" w:hAnsi="標楷體" w:cs="Times New Roman"/>
      <w:sz w:val="32"/>
      <w:szCs w:val="20"/>
      <w:lang w:val="x-none" w:eastAsia="x-none"/>
    </w:rPr>
  </w:style>
  <w:style w:type="character" w:customStyle="1" w:styleId="a8">
    <w:name w:val="附件 字元"/>
    <w:link w:val="a6"/>
    <w:uiPriority w:val="99"/>
    <w:locked/>
    <w:rsid w:val="00682808"/>
    <w:rPr>
      <w:rFonts w:ascii="標楷體" w:eastAsia="標楷體" w:hAnsi="標楷體" w:cs="Times New Roman"/>
      <w:sz w:val="32"/>
      <w:szCs w:val="20"/>
      <w:lang w:val="x-none" w:eastAsia="x-none"/>
    </w:rPr>
  </w:style>
  <w:style w:type="paragraph" w:styleId="a7">
    <w:name w:val="Body Text"/>
    <w:basedOn w:val="a"/>
    <w:link w:val="a9"/>
    <w:uiPriority w:val="99"/>
    <w:semiHidden/>
    <w:unhideWhenUsed/>
    <w:rsid w:val="00682808"/>
    <w:pPr>
      <w:spacing w:after="120"/>
    </w:pPr>
  </w:style>
  <w:style w:type="character" w:customStyle="1" w:styleId="a9">
    <w:name w:val="本文 字元"/>
    <w:basedOn w:val="a0"/>
    <w:link w:val="a7"/>
    <w:uiPriority w:val="99"/>
    <w:semiHidden/>
    <w:rsid w:val="00682808"/>
  </w:style>
  <w:style w:type="paragraph" w:styleId="aa">
    <w:name w:val="header"/>
    <w:basedOn w:val="a"/>
    <w:link w:val="ab"/>
    <w:uiPriority w:val="99"/>
    <w:unhideWhenUsed/>
    <w:rsid w:val="008B0E60"/>
    <w:pPr>
      <w:tabs>
        <w:tab w:val="center" w:pos="4153"/>
        <w:tab w:val="right" w:pos="8306"/>
      </w:tabs>
      <w:snapToGrid w:val="0"/>
    </w:pPr>
    <w:rPr>
      <w:sz w:val="20"/>
      <w:szCs w:val="20"/>
    </w:rPr>
  </w:style>
  <w:style w:type="character" w:customStyle="1" w:styleId="ab">
    <w:name w:val="頁首 字元"/>
    <w:basedOn w:val="a0"/>
    <w:link w:val="aa"/>
    <w:uiPriority w:val="99"/>
    <w:rsid w:val="008B0E60"/>
    <w:rPr>
      <w:sz w:val="20"/>
      <w:szCs w:val="20"/>
    </w:rPr>
  </w:style>
  <w:style w:type="paragraph" w:styleId="ac">
    <w:name w:val="footer"/>
    <w:basedOn w:val="a"/>
    <w:link w:val="ad"/>
    <w:uiPriority w:val="99"/>
    <w:unhideWhenUsed/>
    <w:rsid w:val="008B0E60"/>
    <w:pPr>
      <w:tabs>
        <w:tab w:val="center" w:pos="4153"/>
        <w:tab w:val="right" w:pos="8306"/>
      </w:tabs>
      <w:snapToGrid w:val="0"/>
    </w:pPr>
    <w:rPr>
      <w:sz w:val="20"/>
      <w:szCs w:val="20"/>
    </w:rPr>
  </w:style>
  <w:style w:type="character" w:customStyle="1" w:styleId="ad">
    <w:name w:val="頁尾 字元"/>
    <w:basedOn w:val="a0"/>
    <w:link w:val="ac"/>
    <w:uiPriority w:val="99"/>
    <w:rsid w:val="008B0E60"/>
    <w:rPr>
      <w:sz w:val="20"/>
      <w:szCs w:val="20"/>
    </w:rPr>
  </w:style>
  <w:style w:type="table" w:styleId="ae">
    <w:name w:val="Table Grid"/>
    <w:basedOn w:val="a1"/>
    <w:uiPriority w:val="39"/>
    <w:rsid w:val="00C650C6"/>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0C6"/>
    <w:pPr>
      <w:widowControl w:val="0"/>
      <w:autoSpaceDE w:val="0"/>
      <w:autoSpaceDN w:val="0"/>
      <w:adjustRightInd w:val="0"/>
    </w:pPr>
    <w:rPr>
      <w:rFonts w:ascii="DFMingLight-B5" w:hAnsi="DFMingLight-B5" w:cs="DFMingLight-B5"/>
      <w:color w:val="000000"/>
      <w:kern w:val="0"/>
      <w:szCs w:val="24"/>
    </w:rPr>
  </w:style>
  <w:style w:type="table" w:customStyle="1" w:styleId="3-51">
    <w:name w:val="清單表格 3 - 輔色 51"/>
    <w:basedOn w:val="a1"/>
    <w:uiPriority w:val="48"/>
    <w:rsid w:val="00F7618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B809-670D-4166-BEB5-BD928E4B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耀明 劉</cp:lastModifiedBy>
  <cp:revision>2</cp:revision>
  <cp:lastPrinted>2019-09-28T08:29:00Z</cp:lastPrinted>
  <dcterms:created xsi:type="dcterms:W3CDTF">2019-10-22T07:08:00Z</dcterms:created>
  <dcterms:modified xsi:type="dcterms:W3CDTF">2019-10-22T07:08:00Z</dcterms:modified>
</cp:coreProperties>
</file>