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0B2" w:rsidRDefault="003300B2" w:rsidP="00FD2676">
      <w:pPr>
        <w:pStyle w:val="Web"/>
        <w:spacing w:before="0" w:beforeAutospacing="0" w:afterLines="25" w:after="90" w:afterAutospacing="0" w:line="400" w:lineRule="exact"/>
        <w:jc w:val="both"/>
        <w:rPr>
          <w:rFonts w:ascii="標楷體" w:eastAsia="標楷體" w:hAnsi="標楷體" w:cs="Arial"/>
          <w:sz w:val="28"/>
          <w:szCs w:val="28"/>
        </w:rPr>
      </w:pPr>
      <w:r>
        <w:rPr>
          <w:rFonts w:ascii="標楷體" w:eastAsia="標楷體" w:hAnsi="標楷體" w:cs="Arial" w:hint="eastAsia"/>
          <w:sz w:val="28"/>
          <w:szCs w:val="28"/>
        </w:rPr>
        <w:t>附件1</w:t>
      </w:r>
    </w:p>
    <w:p w:rsidR="003300B2" w:rsidRDefault="003300B2" w:rsidP="00FD2676">
      <w:pPr>
        <w:pStyle w:val="Web"/>
        <w:spacing w:before="0" w:beforeAutospacing="0" w:afterLines="25" w:after="90" w:afterAutospacing="0" w:line="400" w:lineRule="exact"/>
        <w:ind w:firstLineChars="200" w:firstLine="560"/>
        <w:jc w:val="both"/>
        <w:rPr>
          <w:rFonts w:ascii="標楷體" w:eastAsia="標楷體" w:hAnsi="標楷體" w:cs="Arial"/>
          <w:sz w:val="28"/>
          <w:szCs w:val="28"/>
        </w:rPr>
      </w:pPr>
      <w:r>
        <w:rPr>
          <w:rFonts w:ascii="標楷體" w:eastAsia="標楷體" w:hAnsi="標楷體" w:cs="Arial" w:hint="eastAsia"/>
          <w:sz w:val="28"/>
          <w:szCs w:val="28"/>
        </w:rPr>
        <w:t>教育部為了解這兩階段志願選填試探與輔導之作為對於九年級學生未來正式志願選填試探是否有效，委請國家教育研究院於兩階段試填作業完成後(1月2日至1月20日間)，以分層隨機抽樣134所國中，有效成功樣本學生數3,620人，進行問卷調查，結果如下：</w:t>
      </w:r>
    </w:p>
    <w:p w:rsidR="003300B2" w:rsidRPr="003300B2" w:rsidRDefault="003300B2" w:rsidP="00FD2676">
      <w:pPr>
        <w:pStyle w:val="Web"/>
        <w:numPr>
          <w:ilvl w:val="0"/>
          <w:numId w:val="3"/>
        </w:numPr>
        <w:spacing w:before="0" w:beforeAutospacing="0" w:afterLines="25" w:after="90" w:afterAutospacing="0" w:line="400" w:lineRule="exact"/>
        <w:jc w:val="both"/>
        <w:rPr>
          <w:rFonts w:ascii="標楷體" w:eastAsia="標楷體" w:hAnsi="標楷體" w:cs="Arial"/>
          <w:bCs/>
          <w:sz w:val="28"/>
          <w:szCs w:val="28"/>
        </w:rPr>
      </w:pPr>
      <w:r w:rsidRPr="003300B2">
        <w:rPr>
          <w:rFonts w:ascii="標楷體" w:eastAsia="標楷體" w:hAnsi="標楷體" w:cs="Arial" w:hint="eastAsia"/>
          <w:bCs/>
          <w:sz w:val="28"/>
          <w:szCs w:val="28"/>
        </w:rPr>
        <w:t>96%以上的學生表示完成上網選填志願。</w:t>
      </w:r>
    </w:p>
    <w:p w:rsidR="003300B2" w:rsidRPr="003300B2" w:rsidRDefault="003300B2" w:rsidP="00FD2676">
      <w:pPr>
        <w:pStyle w:val="Web"/>
        <w:numPr>
          <w:ilvl w:val="0"/>
          <w:numId w:val="3"/>
        </w:numPr>
        <w:spacing w:before="0" w:beforeAutospacing="0" w:afterLines="25" w:after="90" w:afterAutospacing="0" w:line="400" w:lineRule="exact"/>
        <w:jc w:val="both"/>
        <w:rPr>
          <w:rFonts w:ascii="標楷體" w:eastAsia="標楷體" w:hAnsi="標楷體" w:cs="Arial"/>
          <w:sz w:val="28"/>
          <w:szCs w:val="28"/>
        </w:rPr>
      </w:pPr>
      <w:r w:rsidRPr="003300B2">
        <w:rPr>
          <w:rFonts w:ascii="標楷體" w:eastAsia="標楷體" w:hAnsi="標楷體" w:cs="Arial" w:hint="eastAsia"/>
          <w:bCs/>
          <w:sz w:val="28"/>
          <w:szCs w:val="28"/>
        </w:rPr>
        <w:t>98%以上的學生表示這次上網選填志願時，學校老師有說明、輔導與協助，以完成選填。</w:t>
      </w:r>
    </w:p>
    <w:p w:rsidR="003300B2" w:rsidRPr="003300B2" w:rsidRDefault="003300B2" w:rsidP="00FD2676">
      <w:pPr>
        <w:pStyle w:val="Web"/>
        <w:numPr>
          <w:ilvl w:val="0"/>
          <w:numId w:val="3"/>
        </w:numPr>
        <w:spacing w:before="0" w:beforeAutospacing="0" w:afterLines="25" w:after="90" w:afterAutospacing="0" w:line="400" w:lineRule="exact"/>
        <w:jc w:val="both"/>
        <w:rPr>
          <w:rFonts w:ascii="標楷體" w:eastAsia="標楷體" w:hAnsi="標楷體" w:cs="Arial"/>
          <w:sz w:val="28"/>
          <w:szCs w:val="28"/>
        </w:rPr>
      </w:pPr>
      <w:r w:rsidRPr="003300B2">
        <w:rPr>
          <w:rFonts w:ascii="標楷體" w:eastAsia="標楷體" w:hAnsi="標楷體" w:cs="Arial" w:hint="eastAsia"/>
          <w:bCs/>
          <w:sz w:val="28"/>
          <w:szCs w:val="28"/>
        </w:rPr>
        <w:t>89%以上的學生表示經過志</w:t>
      </w:r>
      <w:bookmarkStart w:id="0" w:name="_GoBack"/>
      <w:bookmarkEnd w:id="0"/>
      <w:r w:rsidRPr="003300B2">
        <w:rPr>
          <w:rFonts w:ascii="標楷體" w:eastAsia="標楷體" w:hAnsi="標楷體" w:cs="Arial" w:hint="eastAsia"/>
          <w:bCs/>
          <w:sz w:val="28"/>
          <w:szCs w:val="28"/>
        </w:rPr>
        <w:t>願選填試探的過程，對於</w:t>
      </w:r>
      <w:r w:rsidRPr="003300B2">
        <w:rPr>
          <w:rFonts w:cs="Arial" w:hint="eastAsia"/>
          <w:bCs/>
          <w:sz w:val="28"/>
          <w:szCs w:val="28"/>
        </w:rPr>
        <w:t>「</w:t>
      </w:r>
      <w:r w:rsidRPr="003300B2">
        <w:rPr>
          <w:rFonts w:ascii="標楷體" w:eastAsia="標楷體" w:hAnsi="標楷體" w:cs="Arial" w:hint="eastAsia"/>
          <w:bCs/>
          <w:sz w:val="28"/>
          <w:szCs w:val="28"/>
        </w:rPr>
        <w:t>超額比序項目計分</w:t>
      </w:r>
      <w:r w:rsidRPr="003300B2">
        <w:rPr>
          <w:rFonts w:cs="Arial" w:hint="eastAsia"/>
          <w:bCs/>
          <w:sz w:val="28"/>
          <w:szCs w:val="28"/>
        </w:rPr>
        <w:t>」</w:t>
      </w:r>
      <w:r w:rsidRPr="003300B2">
        <w:rPr>
          <w:rFonts w:ascii="標楷體" w:eastAsia="標楷體" w:hAnsi="標楷體" w:cs="Arial" w:hint="eastAsia"/>
          <w:bCs/>
          <w:sz w:val="28"/>
          <w:szCs w:val="28"/>
        </w:rPr>
        <w:t>的瞭解有幫助。</w:t>
      </w:r>
    </w:p>
    <w:p w:rsidR="003300B2" w:rsidRPr="003300B2" w:rsidRDefault="003300B2" w:rsidP="00FD2676">
      <w:pPr>
        <w:pStyle w:val="Web"/>
        <w:numPr>
          <w:ilvl w:val="0"/>
          <w:numId w:val="3"/>
        </w:numPr>
        <w:spacing w:before="0" w:beforeAutospacing="0" w:afterLines="25" w:after="90" w:afterAutospacing="0" w:line="400" w:lineRule="exact"/>
        <w:jc w:val="both"/>
        <w:rPr>
          <w:rFonts w:ascii="標楷體" w:eastAsia="標楷體" w:hAnsi="標楷體" w:cs="Arial"/>
          <w:sz w:val="28"/>
          <w:szCs w:val="28"/>
        </w:rPr>
      </w:pPr>
      <w:r w:rsidRPr="003300B2">
        <w:rPr>
          <w:rFonts w:ascii="標楷體" w:eastAsia="標楷體" w:hAnsi="標楷體" w:cs="Arial" w:hint="eastAsia"/>
          <w:bCs/>
          <w:sz w:val="28"/>
          <w:szCs w:val="28"/>
        </w:rPr>
        <w:t>90%以上的學生表示經過志願選填試探的過程，對於</w:t>
      </w:r>
      <w:r w:rsidRPr="003300B2">
        <w:rPr>
          <w:rFonts w:cs="Arial" w:hint="eastAsia"/>
          <w:bCs/>
          <w:sz w:val="28"/>
          <w:szCs w:val="28"/>
        </w:rPr>
        <w:t>「</w:t>
      </w:r>
      <w:r w:rsidRPr="003300B2">
        <w:rPr>
          <w:rFonts w:ascii="標楷體" w:eastAsia="標楷體" w:hAnsi="標楷體" w:cs="Arial" w:hint="eastAsia"/>
          <w:bCs/>
          <w:sz w:val="28"/>
          <w:szCs w:val="28"/>
        </w:rPr>
        <w:t>志願序項目計分</w:t>
      </w:r>
      <w:r w:rsidRPr="003300B2">
        <w:rPr>
          <w:rFonts w:cs="Arial" w:hint="eastAsia"/>
          <w:bCs/>
          <w:sz w:val="28"/>
          <w:szCs w:val="28"/>
        </w:rPr>
        <w:t>」</w:t>
      </w:r>
      <w:r w:rsidRPr="003300B2">
        <w:rPr>
          <w:rFonts w:ascii="標楷體" w:eastAsia="標楷體" w:hAnsi="標楷體" w:cs="Arial" w:hint="eastAsia"/>
          <w:bCs/>
          <w:sz w:val="28"/>
          <w:szCs w:val="28"/>
        </w:rPr>
        <w:t>的瞭解有幫助。</w:t>
      </w:r>
    </w:p>
    <w:p w:rsidR="003300B2" w:rsidRPr="003300B2" w:rsidRDefault="003300B2" w:rsidP="00FD2676">
      <w:pPr>
        <w:pStyle w:val="Web"/>
        <w:numPr>
          <w:ilvl w:val="0"/>
          <w:numId w:val="3"/>
        </w:numPr>
        <w:spacing w:before="0" w:beforeAutospacing="0" w:afterLines="25" w:after="90" w:afterAutospacing="0" w:line="400" w:lineRule="exact"/>
        <w:jc w:val="both"/>
        <w:rPr>
          <w:rFonts w:ascii="標楷體" w:eastAsia="標楷體" w:hAnsi="標楷體" w:cs="Arial"/>
          <w:sz w:val="28"/>
          <w:szCs w:val="28"/>
        </w:rPr>
      </w:pPr>
      <w:r w:rsidRPr="003300B2">
        <w:rPr>
          <w:rFonts w:ascii="標楷體" w:eastAsia="標楷體" w:hAnsi="標楷體" w:cs="Arial" w:hint="eastAsia"/>
          <w:bCs/>
          <w:sz w:val="28"/>
          <w:szCs w:val="28"/>
        </w:rPr>
        <w:t>72%以上的學生表示經過志願選填試探的過程，對於</w:t>
      </w:r>
      <w:r w:rsidRPr="003300B2">
        <w:rPr>
          <w:rFonts w:cs="Arial" w:hint="eastAsia"/>
          <w:bCs/>
          <w:sz w:val="28"/>
          <w:szCs w:val="28"/>
        </w:rPr>
        <w:t>「</w:t>
      </w:r>
      <w:r w:rsidRPr="003300B2">
        <w:rPr>
          <w:rFonts w:ascii="標楷體" w:eastAsia="標楷體" w:hAnsi="標楷體" w:cs="Arial" w:hint="eastAsia"/>
          <w:bCs/>
          <w:sz w:val="28"/>
          <w:szCs w:val="28"/>
        </w:rPr>
        <w:t>職業學校群科的內容</w:t>
      </w:r>
      <w:r w:rsidRPr="003300B2">
        <w:rPr>
          <w:rFonts w:cs="Arial" w:hint="eastAsia"/>
          <w:bCs/>
          <w:sz w:val="28"/>
          <w:szCs w:val="28"/>
        </w:rPr>
        <w:t>」</w:t>
      </w:r>
      <w:r w:rsidRPr="003300B2">
        <w:rPr>
          <w:rFonts w:ascii="標楷體" w:eastAsia="標楷體" w:hAnsi="標楷體" w:cs="Arial" w:hint="eastAsia"/>
          <w:bCs/>
          <w:sz w:val="28"/>
          <w:szCs w:val="28"/>
        </w:rPr>
        <w:t>的瞭解有幫助。</w:t>
      </w:r>
    </w:p>
    <w:p w:rsidR="003300B2" w:rsidRPr="003300B2" w:rsidRDefault="003300B2" w:rsidP="00FD2676">
      <w:pPr>
        <w:pStyle w:val="Web"/>
        <w:numPr>
          <w:ilvl w:val="0"/>
          <w:numId w:val="3"/>
        </w:numPr>
        <w:spacing w:before="0" w:beforeAutospacing="0" w:afterLines="25" w:after="90" w:afterAutospacing="0" w:line="400" w:lineRule="exact"/>
        <w:jc w:val="both"/>
        <w:rPr>
          <w:rFonts w:ascii="標楷體" w:eastAsia="標楷體" w:hAnsi="標楷體" w:cs="Arial"/>
          <w:sz w:val="28"/>
          <w:szCs w:val="28"/>
        </w:rPr>
      </w:pPr>
      <w:r w:rsidRPr="003300B2">
        <w:rPr>
          <w:rFonts w:ascii="標楷體" w:eastAsia="標楷體" w:hAnsi="標楷體" w:cs="Arial" w:hint="eastAsia"/>
          <w:bCs/>
          <w:sz w:val="28"/>
          <w:szCs w:val="28"/>
        </w:rPr>
        <w:t>87%以上的學生表示經過志願選填試探的過程，對於</w:t>
      </w:r>
      <w:r w:rsidRPr="003300B2">
        <w:rPr>
          <w:rFonts w:cs="Arial" w:hint="eastAsia"/>
          <w:bCs/>
          <w:sz w:val="28"/>
          <w:szCs w:val="28"/>
        </w:rPr>
        <w:t>「</w:t>
      </w:r>
      <w:r w:rsidRPr="003300B2">
        <w:rPr>
          <w:rFonts w:ascii="標楷體" w:eastAsia="標楷體" w:hAnsi="標楷體" w:cs="Arial" w:hint="eastAsia"/>
          <w:bCs/>
          <w:sz w:val="28"/>
          <w:szCs w:val="28"/>
        </w:rPr>
        <w:t>操作103年免試入學正式選填志願系統</w:t>
      </w:r>
      <w:r w:rsidRPr="003300B2">
        <w:rPr>
          <w:rFonts w:cs="Arial" w:hint="eastAsia"/>
          <w:bCs/>
          <w:sz w:val="28"/>
          <w:szCs w:val="28"/>
        </w:rPr>
        <w:t>」</w:t>
      </w:r>
      <w:r w:rsidRPr="003300B2">
        <w:rPr>
          <w:rFonts w:ascii="標楷體" w:eastAsia="標楷體" w:hAnsi="標楷體" w:cs="Arial" w:hint="eastAsia"/>
          <w:bCs/>
          <w:sz w:val="28"/>
          <w:szCs w:val="28"/>
        </w:rPr>
        <w:t>的熟悉度有幫助。</w:t>
      </w:r>
    </w:p>
    <w:p w:rsidR="003300B2" w:rsidRPr="003300B2" w:rsidRDefault="003300B2" w:rsidP="00FD2676">
      <w:pPr>
        <w:pStyle w:val="Web"/>
        <w:numPr>
          <w:ilvl w:val="0"/>
          <w:numId w:val="3"/>
        </w:numPr>
        <w:spacing w:before="0" w:beforeAutospacing="0" w:afterLines="25" w:after="90" w:afterAutospacing="0" w:line="400" w:lineRule="exact"/>
        <w:jc w:val="both"/>
        <w:rPr>
          <w:rFonts w:ascii="標楷體" w:eastAsia="標楷體" w:hAnsi="標楷體" w:cs="Arial"/>
          <w:sz w:val="28"/>
          <w:szCs w:val="28"/>
        </w:rPr>
      </w:pPr>
      <w:r w:rsidRPr="003300B2">
        <w:rPr>
          <w:rFonts w:ascii="標楷體" w:eastAsia="標楷體" w:hAnsi="標楷體" w:cs="Arial" w:hint="eastAsia"/>
          <w:bCs/>
          <w:sz w:val="28"/>
          <w:szCs w:val="28"/>
        </w:rPr>
        <w:t>86%以上的學生表示透過「生涯輔導紀錄手冊」的運用，與「志願選填試探」輔導的過程，對於自己瞭解升學高中、高職或五專的選擇有幫助。</w:t>
      </w:r>
    </w:p>
    <w:p w:rsidR="003300B2" w:rsidRDefault="003300B2" w:rsidP="00FD2676">
      <w:pPr>
        <w:pStyle w:val="Web"/>
        <w:spacing w:before="0" w:beforeAutospacing="0" w:afterLines="25" w:after="90" w:afterAutospacing="0" w:line="400" w:lineRule="exact"/>
        <w:ind w:firstLineChars="202" w:firstLine="566"/>
        <w:jc w:val="both"/>
        <w:rPr>
          <w:rFonts w:ascii="標楷體" w:eastAsia="標楷體" w:hAnsi="標楷體" w:cs="Arial"/>
          <w:sz w:val="28"/>
          <w:szCs w:val="28"/>
        </w:rPr>
      </w:pPr>
      <w:r>
        <w:rPr>
          <w:rFonts w:ascii="標楷體" w:eastAsia="標楷體" w:hAnsi="標楷體" w:cs="Arial" w:hint="eastAsia"/>
          <w:sz w:val="28"/>
          <w:szCs w:val="28"/>
        </w:rPr>
        <w:t>其次，教育部為了解九年級學生進行兩階段志願選填試探的考量因素，於第二次志願選填時，針對256,645位學生進行調查，結果如下：</w:t>
      </w:r>
    </w:p>
    <w:p w:rsidR="003300B2" w:rsidRPr="003300B2" w:rsidRDefault="003300B2" w:rsidP="00FD2676">
      <w:pPr>
        <w:pStyle w:val="Web"/>
        <w:numPr>
          <w:ilvl w:val="0"/>
          <w:numId w:val="4"/>
        </w:numPr>
        <w:spacing w:before="0" w:beforeAutospacing="0" w:afterLines="25" w:after="90" w:afterAutospacing="0" w:line="400" w:lineRule="exact"/>
        <w:jc w:val="both"/>
        <w:rPr>
          <w:rFonts w:ascii="標楷體" w:eastAsia="標楷體" w:hAnsi="標楷體" w:cs="Arial"/>
          <w:bCs/>
          <w:sz w:val="28"/>
          <w:szCs w:val="28"/>
        </w:rPr>
      </w:pPr>
      <w:r w:rsidRPr="003300B2">
        <w:rPr>
          <w:rFonts w:ascii="標楷體" w:eastAsia="標楷體" w:hAnsi="標楷體" w:cs="Arial" w:hint="eastAsia"/>
          <w:bCs/>
          <w:sz w:val="28"/>
          <w:szCs w:val="28"/>
        </w:rPr>
        <w:t>學生生涯(選填志願)諮詢對象(可複選)，依序為：</w:t>
      </w:r>
    </w:p>
    <w:p w:rsidR="003300B2" w:rsidRPr="003300B2" w:rsidRDefault="003300B2" w:rsidP="00FD2676">
      <w:pPr>
        <w:pStyle w:val="Web"/>
        <w:spacing w:before="0" w:beforeAutospacing="0" w:afterLines="25" w:after="90" w:afterAutospacing="0" w:line="400" w:lineRule="exact"/>
        <w:ind w:left="1166"/>
        <w:jc w:val="both"/>
        <w:rPr>
          <w:rFonts w:ascii="標楷體" w:eastAsia="標楷體" w:hAnsi="標楷體" w:cs="Arial"/>
          <w:bCs/>
          <w:sz w:val="28"/>
          <w:szCs w:val="28"/>
        </w:rPr>
      </w:pPr>
      <w:r w:rsidRPr="003300B2">
        <w:rPr>
          <w:rFonts w:ascii="標楷體" w:eastAsia="標楷體" w:hAnsi="標楷體" w:cs="Arial" w:hint="eastAsia"/>
          <w:bCs/>
          <w:sz w:val="28"/>
          <w:szCs w:val="28"/>
        </w:rPr>
        <w:t>家長(69.7%)、導師(57.4%)、輔導老師(42.2%)、同學(31.6%)、親戚或長輩(24.2%)。</w:t>
      </w:r>
    </w:p>
    <w:p w:rsidR="003300B2" w:rsidRDefault="003300B2" w:rsidP="00FD2676">
      <w:pPr>
        <w:pStyle w:val="Web"/>
        <w:numPr>
          <w:ilvl w:val="0"/>
          <w:numId w:val="4"/>
        </w:numPr>
        <w:spacing w:before="0" w:beforeAutospacing="0" w:afterLines="25" w:after="90" w:afterAutospacing="0" w:line="400" w:lineRule="exact"/>
        <w:jc w:val="both"/>
        <w:rPr>
          <w:rFonts w:ascii="標楷體" w:eastAsia="標楷體" w:hAnsi="標楷體" w:cs="Arial"/>
          <w:sz w:val="28"/>
          <w:szCs w:val="28"/>
        </w:rPr>
      </w:pPr>
      <w:r w:rsidRPr="003300B2">
        <w:rPr>
          <w:rFonts w:ascii="標楷體" w:eastAsia="標楷體" w:hAnsi="標楷體" w:cs="Arial" w:hint="eastAsia"/>
          <w:bCs/>
          <w:sz w:val="28"/>
          <w:szCs w:val="28"/>
        </w:rPr>
        <w:t>學生生涯(選填志願)考量因素(可依優先順序複選3個以上)，前10名順序依次為： 生涯興趣、性向（專長能力）、學業表現</w:t>
      </w:r>
      <w:r w:rsidRPr="003300B2">
        <w:rPr>
          <w:rFonts w:ascii="標楷體" w:eastAsia="標楷體" w:hAnsi="標楷體" w:cs="Arial" w:hint="eastAsia"/>
          <w:sz w:val="28"/>
          <w:szCs w:val="28"/>
        </w:rPr>
        <w:t>、家人期望、個人工作價值觀、人格特質、</w:t>
      </w:r>
      <w:r w:rsidRPr="003300B2">
        <w:rPr>
          <w:rFonts w:ascii="標楷體" w:eastAsia="標楷體" w:hAnsi="標楷體" w:cs="Arial" w:hint="eastAsia"/>
          <w:bCs/>
          <w:sz w:val="28"/>
          <w:szCs w:val="28"/>
        </w:rPr>
        <w:t>家庭經濟狀況、通勤距離及時間(就近入學)</w:t>
      </w:r>
      <w:r w:rsidRPr="003300B2">
        <w:rPr>
          <w:rFonts w:ascii="標楷體" w:eastAsia="標楷體" w:hAnsi="標楷體" w:cs="Arial" w:hint="eastAsia"/>
          <w:sz w:val="28"/>
          <w:szCs w:val="28"/>
        </w:rPr>
        <w:t>、未來升學就業管道、社會潮流與評價。</w:t>
      </w:r>
    </w:p>
    <w:p w:rsidR="003300B2" w:rsidRPr="00D33A05" w:rsidRDefault="003300B2" w:rsidP="00FD2676">
      <w:pPr>
        <w:pStyle w:val="Web"/>
        <w:numPr>
          <w:ilvl w:val="0"/>
          <w:numId w:val="4"/>
        </w:numPr>
        <w:spacing w:before="0" w:beforeAutospacing="0" w:afterLines="25" w:after="90" w:afterAutospacing="0" w:line="400" w:lineRule="exact"/>
        <w:jc w:val="both"/>
        <w:rPr>
          <w:rFonts w:ascii="標楷體" w:eastAsia="標楷體" w:hAnsi="標楷體" w:cs="Arial" w:hint="eastAsia"/>
          <w:sz w:val="28"/>
          <w:szCs w:val="28"/>
        </w:rPr>
      </w:pPr>
      <w:r w:rsidRPr="003300B2">
        <w:rPr>
          <w:rFonts w:ascii="標楷體" w:eastAsia="標楷體" w:hAnsi="標楷體" w:cs="Arial" w:hint="eastAsia"/>
          <w:sz w:val="28"/>
          <w:szCs w:val="28"/>
        </w:rPr>
        <w:t>學生認為生涯評估傾向，結果：</w:t>
      </w:r>
      <w:r w:rsidRPr="003300B2">
        <w:rPr>
          <w:rFonts w:ascii="標楷體" w:eastAsia="標楷體" w:hAnsi="標楷體" w:cs="Arial"/>
          <w:sz w:val="28"/>
          <w:szCs w:val="28"/>
        </w:rPr>
        <w:br/>
      </w:r>
      <w:r w:rsidRPr="003300B2">
        <w:rPr>
          <w:rFonts w:ascii="標楷體" w:eastAsia="標楷體" w:hAnsi="標楷體" w:cs="Arial" w:hint="eastAsia"/>
          <w:sz w:val="28"/>
          <w:szCs w:val="28"/>
        </w:rPr>
        <w:t>約41.7%的九年級學生認為自己是職業傾向、</w:t>
      </w:r>
      <w:r w:rsidRPr="003300B2">
        <w:rPr>
          <w:rFonts w:ascii="標楷體" w:eastAsia="標楷體" w:hAnsi="標楷體" w:cs="Arial" w:hint="eastAsia"/>
          <w:sz w:val="28"/>
          <w:szCs w:val="28"/>
        </w:rPr>
        <w:br/>
        <w:t>約34.6%的九年級學生認為自己是學術傾向、</w:t>
      </w:r>
      <w:r w:rsidRPr="003300B2">
        <w:rPr>
          <w:rFonts w:ascii="標楷體" w:eastAsia="標楷體" w:hAnsi="標楷體" w:cs="Arial" w:hint="eastAsia"/>
          <w:sz w:val="28"/>
          <w:szCs w:val="28"/>
        </w:rPr>
        <w:br/>
        <w:t>約14.2%的九年級學生認為自己是生涯未定向、</w:t>
      </w:r>
      <w:r w:rsidRPr="003300B2">
        <w:rPr>
          <w:rFonts w:ascii="標楷體" w:eastAsia="標楷體" w:hAnsi="標楷體" w:cs="Arial" w:hint="eastAsia"/>
          <w:sz w:val="28"/>
          <w:szCs w:val="28"/>
        </w:rPr>
        <w:br/>
        <w:t>約 8.3%的九年級學生認為自己具特殊專長傾向。</w:t>
      </w:r>
    </w:p>
    <w:sectPr w:rsidR="003300B2" w:rsidRPr="00D33A05" w:rsidSect="008D12F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BC4" w:rsidRDefault="00BE1BC4" w:rsidP="008D12F4">
      <w:r>
        <w:separator/>
      </w:r>
    </w:p>
  </w:endnote>
  <w:endnote w:type="continuationSeparator" w:id="0">
    <w:p w:rsidR="00BE1BC4" w:rsidRDefault="00BE1BC4" w:rsidP="008D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BC4" w:rsidRDefault="00BE1BC4" w:rsidP="008D12F4">
      <w:r>
        <w:separator/>
      </w:r>
    </w:p>
  </w:footnote>
  <w:footnote w:type="continuationSeparator" w:id="0">
    <w:p w:rsidR="00BE1BC4" w:rsidRDefault="00BE1BC4" w:rsidP="008D1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FA4"/>
    <w:multiLevelType w:val="hybridMultilevel"/>
    <w:tmpl w:val="291C6E3A"/>
    <w:lvl w:ilvl="0" w:tplc="59769052">
      <w:start w:val="1"/>
      <w:numFmt w:val="decimal"/>
      <w:lvlText w:val="%1."/>
      <w:lvlJc w:val="left"/>
      <w:pPr>
        <w:ind w:left="1166" w:hanging="60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8F37E01"/>
    <w:multiLevelType w:val="hybridMultilevel"/>
    <w:tmpl w:val="8B92F0EC"/>
    <w:lvl w:ilvl="0" w:tplc="E6AAC6D6">
      <w:start w:val="1"/>
      <w:numFmt w:val="decimal"/>
      <w:lvlText w:val="（%1）"/>
      <w:lvlJc w:val="left"/>
      <w:pPr>
        <w:ind w:left="1571" w:hanging="72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
    <w:nsid w:val="29223650"/>
    <w:multiLevelType w:val="hybridMultilevel"/>
    <w:tmpl w:val="C3426B50"/>
    <w:lvl w:ilvl="0" w:tplc="E3C0FD86">
      <w:start w:val="1"/>
      <w:numFmt w:val="decimal"/>
      <w:lvlText w:val="%1."/>
      <w:lvlJc w:val="left"/>
      <w:pPr>
        <w:ind w:left="921" w:hanging="36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3">
    <w:nsid w:val="3D7D2D5F"/>
    <w:multiLevelType w:val="hybridMultilevel"/>
    <w:tmpl w:val="9EACA98A"/>
    <w:lvl w:ilvl="0" w:tplc="542691F2">
      <w:start w:val="1"/>
      <w:numFmt w:val="taiwaneseCountingThousand"/>
      <w:lvlText w:val="%1、"/>
      <w:lvlJc w:val="left"/>
      <w:pPr>
        <w:tabs>
          <w:tab w:val="num" w:pos="862"/>
        </w:tabs>
        <w:ind w:left="86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AD6158C"/>
    <w:multiLevelType w:val="hybridMultilevel"/>
    <w:tmpl w:val="B706D310"/>
    <w:lvl w:ilvl="0" w:tplc="FDE4C6BC">
      <w:start w:val="1"/>
      <w:numFmt w:val="decimal"/>
      <w:lvlText w:val="(%1)"/>
      <w:lvlJc w:val="left"/>
      <w:pPr>
        <w:ind w:left="1886" w:hanging="72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5">
    <w:nsid w:val="5F1D144F"/>
    <w:multiLevelType w:val="hybridMultilevel"/>
    <w:tmpl w:val="8328FA38"/>
    <w:lvl w:ilvl="0" w:tplc="B93CC124">
      <w:start w:val="1"/>
      <w:numFmt w:val="bullet"/>
      <w:lvlText w:val=""/>
      <w:lvlJc w:val="left"/>
      <w:pPr>
        <w:tabs>
          <w:tab w:val="num" w:pos="720"/>
        </w:tabs>
        <w:ind w:left="720" w:hanging="360"/>
      </w:pPr>
      <w:rPr>
        <w:rFonts w:ascii="Symbol" w:hAnsi="Symbol" w:hint="default"/>
      </w:rPr>
    </w:lvl>
    <w:lvl w:ilvl="1" w:tplc="1D7431EE" w:tentative="1">
      <w:start w:val="1"/>
      <w:numFmt w:val="bullet"/>
      <w:lvlText w:val=""/>
      <w:lvlJc w:val="left"/>
      <w:pPr>
        <w:tabs>
          <w:tab w:val="num" w:pos="1440"/>
        </w:tabs>
        <w:ind w:left="1440" w:hanging="360"/>
      </w:pPr>
      <w:rPr>
        <w:rFonts w:ascii="Symbol" w:hAnsi="Symbol" w:hint="default"/>
      </w:rPr>
    </w:lvl>
    <w:lvl w:ilvl="2" w:tplc="E9CA82D4" w:tentative="1">
      <w:start w:val="1"/>
      <w:numFmt w:val="bullet"/>
      <w:lvlText w:val=""/>
      <w:lvlJc w:val="left"/>
      <w:pPr>
        <w:tabs>
          <w:tab w:val="num" w:pos="2160"/>
        </w:tabs>
        <w:ind w:left="2160" w:hanging="360"/>
      </w:pPr>
      <w:rPr>
        <w:rFonts w:ascii="Symbol" w:hAnsi="Symbol" w:hint="default"/>
      </w:rPr>
    </w:lvl>
    <w:lvl w:ilvl="3" w:tplc="87C8A708" w:tentative="1">
      <w:start w:val="1"/>
      <w:numFmt w:val="bullet"/>
      <w:lvlText w:val=""/>
      <w:lvlJc w:val="left"/>
      <w:pPr>
        <w:tabs>
          <w:tab w:val="num" w:pos="2880"/>
        </w:tabs>
        <w:ind w:left="2880" w:hanging="360"/>
      </w:pPr>
      <w:rPr>
        <w:rFonts w:ascii="Symbol" w:hAnsi="Symbol" w:hint="default"/>
      </w:rPr>
    </w:lvl>
    <w:lvl w:ilvl="4" w:tplc="7F44EFB6" w:tentative="1">
      <w:start w:val="1"/>
      <w:numFmt w:val="bullet"/>
      <w:lvlText w:val=""/>
      <w:lvlJc w:val="left"/>
      <w:pPr>
        <w:tabs>
          <w:tab w:val="num" w:pos="3600"/>
        </w:tabs>
        <w:ind w:left="3600" w:hanging="360"/>
      </w:pPr>
      <w:rPr>
        <w:rFonts w:ascii="Symbol" w:hAnsi="Symbol" w:hint="default"/>
      </w:rPr>
    </w:lvl>
    <w:lvl w:ilvl="5" w:tplc="DF7C5CCE" w:tentative="1">
      <w:start w:val="1"/>
      <w:numFmt w:val="bullet"/>
      <w:lvlText w:val=""/>
      <w:lvlJc w:val="left"/>
      <w:pPr>
        <w:tabs>
          <w:tab w:val="num" w:pos="4320"/>
        </w:tabs>
        <w:ind w:left="4320" w:hanging="360"/>
      </w:pPr>
      <w:rPr>
        <w:rFonts w:ascii="Symbol" w:hAnsi="Symbol" w:hint="default"/>
      </w:rPr>
    </w:lvl>
    <w:lvl w:ilvl="6" w:tplc="B4AEE8BC" w:tentative="1">
      <w:start w:val="1"/>
      <w:numFmt w:val="bullet"/>
      <w:lvlText w:val=""/>
      <w:lvlJc w:val="left"/>
      <w:pPr>
        <w:tabs>
          <w:tab w:val="num" w:pos="5040"/>
        </w:tabs>
        <w:ind w:left="5040" w:hanging="360"/>
      </w:pPr>
      <w:rPr>
        <w:rFonts w:ascii="Symbol" w:hAnsi="Symbol" w:hint="default"/>
      </w:rPr>
    </w:lvl>
    <w:lvl w:ilvl="7" w:tplc="1E2CC46E" w:tentative="1">
      <w:start w:val="1"/>
      <w:numFmt w:val="bullet"/>
      <w:lvlText w:val=""/>
      <w:lvlJc w:val="left"/>
      <w:pPr>
        <w:tabs>
          <w:tab w:val="num" w:pos="5760"/>
        </w:tabs>
        <w:ind w:left="5760" w:hanging="360"/>
      </w:pPr>
      <w:rPr>
        <w:rFonts w:ascii="Symbol" w:hAnsi="Symbol" w:hint="default"/>
      </w:rPr>
    </w:lvl>
    <w:lvl w:ilvl="8" w:tplc="308A99AC" w:tentative="1">
      <w:start w:val="1"/>
      <w:numFmt w:val="bullet"/>
      <w:lvlText w:val=""/>
      <w:lvlJc w:val="left"/>
      <w:pPr>
        <w:tabs>
          <w:tab w:val="num" w:pos="6480"/>
        </w:tabs>
        <w:ind w:left="6480" w:hanging="360"/>
      </w:pPr>
      <w:rPr>
        <w:rFonts w:ascii="Symbol" w:hAnsi="Symbol" w:hint="default"/>
      </w:rPr>
    </w:lvl>
  </w:abstractNum>
  <w:abstractNum w:abstractNumId="6">
    <w:nsid w:val="639102A4"/>
    <w:multiLevelType w:val="hybridMultilevel"/>
    <w:tmpl w:val="6F12858C"/>
    <w:lvl w:ilvl="0" w:tplc="52C6C71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ED6501E"/>
    <w:multiLevelType w:val="hybridMultilevel"/>
    <w:tmpl w:val="873A20EE"/>
    <w:lvl w:ilvl="0" w:tplc="BBC4C384">
      <w:start w:val="1"/>
      <w:numFmt w:val="bullet"/>
      <w:lvlText w:val=""/>
      <w:lvlJc w:val="left"/>
      <w:pPr>
        <w:tabs>
          <w:tab w:val="num" w:pos="720"/>
        </w:tabs>
        <w:ind w:left="720" w:hanging="360"/>
      </w:pPr>
      <w:rPr>
        <w:rFonts w:ascii="Symbol" w:hAnsi="Symbol" w:hint="default"/>
      </w:rPr>
    </w:lvl>
    <w:lvl w:ilvl="1" w:tplc="3C7E146C" w:tentative="1">
      <w:start w:val="1"/>
      <w:numFmt w:val="bullet"/>
      <w:lvlText w:val=""/>
      <w:lvlJc w:val="left"/>
      <w:pPr>
        <w:tabs>
          <w:tab w:val="num" w:pos="1440"/>
        </w:tabs>
        <w:ind w:left="1440" w:hanging="360"/>
      </w:pPr>
      <w:rPr>
        <w:rFonts w:ascii="Symbol" w:hAnsi="Symbol" w:hint="default"/>
      </w:rPr>
    </w:lvl>
    <w:lvl w:ilvl="2" w:tplc="E9FCE76A" w:tentative="1">
      <w:start w:val="1"/>
      <w:numFmt w:val="bullet"/>
      <w:lvlText w:val=""/>
      <w:lvlJc w:val="left"/>
      <w:pPr>
        <w:tabs>
          <w:tab w:val="num" w:pos="2160"/>
        </w:tabs>
        <w:ind w:left="2160" w:hanging="360"/>
      </w:pPr>
      <w:rPr>
        <w:rFonts w:ascii="Symbol" w:hAnsi="Symbol" w:hint="default"/>
      </w:rPr>
    </w:lvl>
    <w:lvl w:ilvl="3" w:tplc="7F7ADD54" w:tentative="1">
      <w:start w:val="1"/>
      <w:numFmt w:val="bullet"/>
      <w:lvlText w:val=""/>
      <w:lvlJc w:val="left"/>
      <w:pPr>
        <w:tabs>
          <w:tab w:val="num" w:pos="2880"/>
        </w:tabs>
        <w:ind w:left="2880" w:hanging="360"/>
      </w:pPr>
      <w:rPr>
        <w:rFonts w:ascii="Symbol" w:hAnsi="Symbol" w:hint="default"/>
      </w:rPr>
    </w:lvl>
    <w:lvl w:ilvl="4" w:tplc="911A342C" w:tentative="1">
      <w:start w:val="1"/>
      <w:numFmt w:val="bullet"/>
      <w:lvlText w:val=""/>
      <w:lvlJc w:val="left"/>
      <w:pPr>
        <w:tabs>
          <w:tab w:val="num" w:pos="3600"/>
        </w:tabs>
        <w:ind w:left="3600" w:hanging="360"/>
      </w:pPr>
      <w:rPr>
        <w:rFonts w:ascii="Symbol" w:hAnsi="Symbol" w:hint="default"/>
      </w:rPr>
    </w:lvl>
    <w:lvl w:ilvl="5" w:tplc="C4185AC0" w:tentative="1">
      <w:start w:val="1"/>
      <w:numFmt w:val="bullet"/>
      <w:lvlText w:val=""/>
      <w:lvlJc w:val="left"/>
      <w:pPr>
        <w:tabs>
          <w:tab w:val="num" w:pos="4320"/>
        </w:tabs>
        <w:ind w:left="4320" w:hanging="360"/>
      </w:pPr>
      <w:rPr>
        <w:rFonts w:ascii="Symbol" w:hAnsi="Symbol" w:hint="default"/>
      </w:rPr>
    </w:lvl>
    <w:lvl w:ilvl="6" w:tplc="01848D2E" w:tentative="1">
      <w:start w:val="1"/>
      <w:numFmt w:val="bullet"/>
      <w:lvlText w:val=""/>
      <w:lvlJc w:val="left"/>
      <w:pPr>
        <w:tabs>
          <w:tab w:val="num" w:pos="5040"/>
        </w:tabs>
        <w:ind w:left="5040" w:hanging="360"/>
      </w:pPr>
      <w:rPr>
        <w:rFonts w:ascii="Symbol" w:hAnsi="Symbol" w:hint="default"/>
      </w:rPr>
    </w:lvl>
    <w:lvl w:ilvl="7" w:tplc="C13C971E" w:tentative="1">
      <w:start w:val="1"/>
      <w:numFmt w:val="bullet"/>
      <w:lvlText w:val=""/>
      <w:lvlJc w:val="left"/>
      <w:pPr>
        <w:tabs>
          <w:tab w:val="num" w:pos="5760"/>
        </w:tabs>
        <w:ind w:left="5760" w:hanging="360"/>
      </w:pPr>
      <w:rPr>
        <w:rFonts w:ascii="Symbol" w:hAnsi="Symbol" w:hint="default"/>
      </w:rPr>
    </w:lvl>
    <w:lvl w:ilvl="8" w:tplc="E92E44F8" w:tentative="1">
      <w:start w:val="1"/>
      <w:numFmt w:val="bullet"/>
      <w:lvlText w:val=""/>
      <w:lvlJc w:val="left"/>
      <w:pPr>
        <w:tabs>
          <w:tab w:val="num" w:pos="6480"/>
        </w:tabs>
        <w:ind w:left="6480" w:hanging="360"/>
      </w:pPr>
      <w:rPr>
        <w:rFonts w:ascii="Symbol" w:hAnsi="Symbol" w:hint="default"/>
      </w:rPr>
    </w:lvl>
  </w:abstractNum>
  <w:abstractNum w:abstractNumId="8">
    <w:nsid w:val="70E13369"/>
    <w:multiLevelType w:val="hybridMultilevel"/>
    <w:tmpl w:val="AEB8363A"/>
    <w:lvl w:ilvl="0" w:tplc="98E0317A">
      <w:start w:val="1"/>
      <w:numFmt w:val="bullet"/>
      <w:lvlText w:val="•"/>
      <w:lvlJc w:val="left"/>
      <w:pPr>
        <w:tabs>
          <w:tab w:val="num" w:pos="720"/>
        </w:tabs>
        <w:ind w:left="720" w:hanging="360"/>
      </w:pPr>
      <w:rPr>
        <w:rFonts w:ascii="新細明體" w:eastAsia="Times New Roman" w:hAnsi="新細明體" w:hint="eastAsia"/>
      </w:rPr>
    </w:lvl>
    <w:lvl w:ilvl="1" w:tplc="60BC99BA">
      <w:start w:val="1"/>
      <w:numFmt w:val="bullet"/>
      <w:lvlText w:val="•"/>
      <w:lvlJc w:val="left"/>
      <w:pPr>
        <w:tabs>
          <w:tab w:val="num" w:pos="1440"/>
        </w:tabs>
        <w:ind w:left="1440" w:hanging="360"/>
      </w:pPr>
      <w:rPr>
        <w:rFonts w:ascii="新細明體" w:eastAsia="Times New Roman" w:hAnsi="新細明體" w:hint="eastAsia"/>
      </w:rPr>
    </w:lvl>
    <w:lvl w:ilvl="2" w:tplc="DB3C33A6">
      <w:start w:val="1"/>
      <w:numFmt w:val="bullet"/>
      <w:lvlText w:val="•"/>
      <w:lvlJc w:val="left"/>
      <w:pPr>
        <w:tabs>
          <w:tab w:val="num" w:pos="2160"/>
        </w:tabs>
        <w:ind w:left="2160" w:hanging="360"/>
      </w:pPr>
      <w:rPr>
        <w:rFonts w:ascii="新細明體" w:eastAsia="Times New Roman" w:hAnsi="新細明體" w:hint="eastAsia"/>
      </w:rPr>
    </w:lvl>
    <w:lvl w:ilvl="3" w:tplc="C6CC0256">
      <w:start w:val="1"/>
      <w:numFmt w:val="bullet"/>
      <w:lvlText w:val="•"/>
      <w:lvlJc w:val="left"/>
      <w:pPr>
        <w:tabs>
          <w:tab w:val="num" w:pos="2880"/>
        </w:tabs>
        <w:ind w:left="2880" w:hanging="360"/>
      </w:pPr>
      <w:rPr>
        <w:rFonts w:ascii="新細明體" w:eastAsia="Times New Roman" w:hAnsi="新細明體" w:hint="eastAsia"/>
      </w:rPr>
    </w:lvl>
    <w:lvl w:ilvl="4" w:tplc="FF9EDE38">
      <w:start w:val="1"/>
      <w:numFmt w:val="bullet"/>
      <w:lvlText w:val="•"/>
      <w:lvlJc w:val="left"/>
      <w:pPr>
        <w:tabs>
          <w:tab w:val="num" w:pos="3600"/>
        </w:tabs>
        <w:ind w:left="3600" w:hanging="360"/>
      </w:pPr>
      <w:rPr>
        <w:rFonts w:ascii="新細明體" w:eastAsia="Times New Roman" w:hAnsi="新細明體" w:hint="eastAsia"/>
      </w:rPr>
    </w:lvl>
    <w:lvl w:ilvl="5" w:tplc="9A8218D0">
      <w:start w:val="1"/>
      <w:numFmt w:val="bullet"/>
      <w:lvlText w:val="•"/>
      <w:lvlJc w:val="left"/>
      <w:pPr>
        <w:tabs>
          <w:tab w:val="num" w:pos="4320"/>
        </w:tabs>
        <w:ind w:left="4320" w:hanging="360"/>
      </w:pPr>
      <w:rPr>
        <w:rFonts w:ascii="新細明體" w:eastAsia="Times New Roman" w:hAnsi="新細明體" w:hint="eastAsia"/>
      </w:rPr>
    </w:lvl>
    <w:lvl w:ilvl="6" w:tplc="6240C45A">
      <w:start w:val="1"/>
      <w:numFmt w:val="bullet"/>
      <w:lvlText w:val="•"/>
      <w:lvlJc w:val="left"/>
      <w:pPr>
        <w:tabs>
          <w:tab w:val="num" w:pos="5040"/>
        </w:tabs>
        <w:ind w:left="5040" w:hanging="360"/>
      </w:pPr>
      <w:rPr>
        <w:rFonts w:ascii="新細明體" w:eastAsia="Times New Roman" w:hAnsi="新細明體" w:hint="eastAsia"/>
      </w:rPr>
    </w:lvl>
    <w:lvl w:ilvl="7" w:tplc="6728EA96">
      <w:start w:val="1"/>
      <w:numFmt w:val="bullet"/>
      <w:lvlText w:val="•"/>
      <w:lvlJc w:val="left"/>
      <w:pPr>
        <w:tabs>
          <w:tab w:val="num" w:pos="5760"/>
        </w:tabs>
        <w:ind w:left="5760" w:hanging="360"/>
      </w:pPr>
      <w:rPr>
        <w:rFonts w:ascii="新細明體" w:eastAsia="Times New Roman" w:hAnsi="新細明體" w:hint="eastAsia"/>
      </w:rPr>
    </w:lvl>
    <w:lvl w:ilvl="8" w:tplc="FB5ECA02">
      <w:start w:val="1"/>
      <w:numFmt w:val="bullet"/>
      <w:lvlText w:val="•"/>
      <w:lvlJc w:val="left"/>
      <w:pPr>
        <w:tabs>
          <w:tab w:val="num" w:pos="6480"/>
        </w:tabs>
        <w:ind w:left="6480" w:hanging="360"/>
      </w:pPr>
      <w:rPr>
        <w:rFonts w:ascii="新細明體" w:eastAsia="Times New Roman" w:hAnsi="新細明體" w:hint="eastAsia"/>
      </w:rPr>
    </w:lvl>
  </w:abstractNum>
  <w:abstractNum w:abstractNumId="9">
    <w:nsid w:val="70E145B6"/>
    <w:multiLevelType w:val="hybridMultilevel"/>
    <w:tmpl w:val="44EA3230"/>
    <w:lvl w:ilvl="0" w:tplc="32185370">
      <w:start w:val="1"/>
      <w:numFmt w:val="decimal"/>
      <w:lvlText w:val="%1."/>
      <w:lvlJc w:val="left"/>
      <w:pPr>
        <w:ind w:left="1080" w:hanging="520"/>
      </w:pPr>
      <w:rPr>
        <w:rFonts w:hint="default"/>
        <w:u w:val="none"/>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5"/>
  </w:num>
  <w:num w:numId="6">
    <w:abstractNumId w:val="7"/>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38"/>
    <w:rsid w:val="000019F1"/>
    <w:rsid w:val="00022CDA"/>
    <w:rsid w:val="000241CB"/>
    <w:rsid w:val="00026548"/>
    <w:rsid w:val="000322AB"/>
    <w:rsid w:val="00040952"/>
    <w:rsid w:val="000468A1"/>
    <w:rsid w:val="0005096D"/>
    <w:rsid w:val="00085E0F"/>
    <w:rsid w:val="000A2FF9"/>
    <w:rsid w:val="000A47EA"/>
    <w:rsid w:val="000C4BC7"/>
    <w:rsid w:val="000E47B9"/>
    <w:rsid w:val="00100328"/>
    <w:rsid w:val="00105D0A"/>
    <w:rsid w:val="001062D8"/>
    <w:rsid w:val="0013082F"/>
    <w:rsid w:val="00133FBF"/>
    <w:rsid w:val="00141975"/>
    <w:rsid w:val="00157AEE"/>
    <w:rsid w:val="00172A4C"/>
    <w:rsid w:val="00176027"/>
    <w:rsid w:val="001B41E0"/>
    <w:rsid w:val="001B48CC"/>
    <w:rsid w:val="001D37D1"/>
    <w:rsid w:val="001E7324"/>
    <w:rsid w:val="0021348B"/>
    <w:rsid w:val="002626B1"/>
    <w:rsid w:val="00270BF0"/>
    <w:rsid w:val="002951D3"/>
    <w:rsid w:val="00297378"/>
    <w:rsid w:val="002B4401"/>
    <w:rsid w:val="002D12C5"/>
    <w:rsid w:val="00310A85"/>
    <w:rsid w:val="003300B2"/>
    <w:rsid w:val="0037662D"/>
    <w:rsid w:val="00382BB5"/>
    <w:rsid w:val="00386058"/>
    <w:rsid w:val="00391ACC"/>
    <w:rsid w:val="003B4549"/>
    <w:rsid w:val="003D1F0D"/>
    <w:rsid w:val="003D53E3"/>
    <w:rsid w:val="003E5940"/>
    <w:rsid w:val="00410F2B"/>
    <w:rsid w:val="00452498"/>
    <w:rsid w:val="00481897"/>
    <w:rsid w:val="00493B68"/>
    <w:rsid w:val="0049476B"/>
    <w:rsid w:val="004C2F14"/>
    <w:rsid w:val="004E3DC6"/>
    <w:rsid w:val="004E4630"/>
    <w:rsid w:val="005206A4"/>
    <w:rsid w:val="00530B42"/>
    <w:rsid w:val="00552F78"/>
    <w:rsid w:val="0055328A"/>
    <w:rsid w:val="005573CE"/>
    <w:rsid w:val="00565B26"/>
    <w:rsid w:val="005921D6"/>
    <w:rsid w:val="005B34F9"/>
    <w:rsid w:val="005F0938"/>
    <w:rsid w:val="00607779"/>
    <w:rsid w:val="006339E6"/>
    <w:rsid w:val="006409C5"/>
    <w:rsid w:val="006421BB"/>
    <w:rsid w:val="00642300"/>
    <w:rsid w:val="006724B3"/>
    <w:rsid w:val="006778A0"/>
    <w:rsid w:val="006A52E5"/>
    <w:rsid w:val="006B0FE8"/>
    <w:rsid w:val="006B7478"/>
    <w:rsid w:val="006D5B8A"/>
    <w:rsid w:val="006F1439"/>
    <w:rsid w:val="00700676"/>
    <w:rsid w:val="00717411"/>
    <w:rsid w:val="00721D82"/>
    <w:rsid w:val="007507C2"/>
    <w:rsid w:val="007633EA"/>
    <w:rsid w:val="007639B8"/>
    <w:rsid w:val="007673ED"/>
    <w:rsid w:val="00780DC8"/>
    <w:rsid w:val="0079282A"/>
    <w:rsid w:val="00795C08"/>
    <w:rsid w:val="007A3A93"/>
    <w:rsid w:val="007A797C"/>
    <w:rsid w:val="007B5D15"/>
    <w:rsid w:val="007F4596"/>
    <w:rsid w:val="00813B0B"/>
    <w:rsid w:val="0082064B"/>
    <w:rsid w:val="00833017"/>
    <w:rsid w:val="00851B30"/>
    <w:rsid w:val="0085260A"/>
    <w:rsid w:val="0086131E"/>
    <w:rsid w:val="00872F1F"/>
    <w:rsid w:val="00892F93"/>
    <w:rsid w:val="008A0C87"/>
    <w:rsid w:val="008D12F4"/>
    <w:rsid w:val="008E29AA"/>
    <w:rsid w:val="008F2047"/>
    <w:rsid w:val="00907A00"/>
    <w:rsid w:val="00927ED8"/>
    <w:rsid w:val="00932F56"/>
    <w:rsid w:val="00987714"/>
    <w:rsid w:val="009946A3"/>
    <w:rsid w:val="009D6E6D"/>
    <w:rsid w:val="009D7BEB"/>
    <w:rsid w:val="009E234A"/>
    <w:rsid w:val="009E37C8"/>
    <w:rsid w:val="009E446A"/>
    <w:rsid w:val="00A1450B"/>
    <w:rsid w:val="00A25732"/>
    <w:rsid w:val="00A25B5F"/>
    <w:rsid w:val="00A36ADE"/>
    <w:rsid w:val="00A44886"/>
    <w:rsid w:val="00A53FBB"/>
    <w:rsid w:val="00A55765"/>
    <w:rsid w:val="00A71D9C"/>
    <w:rsid w:val="00A805CE"/>
    <w:rsid w:val="00A93789"/>
    <w:rsid w:val="00A95BCB"/>
    <w:rsid w:val="00AB6953"/>
    <w:rsid w:val="00AC22A4"/>
    <w:rsid w:val="00AD47BC"/>
    <w:rsid w:val="00AE715E"/>
    <w:rsid w:val="00AF331B"/>
    <w:rsid w:val="00B1141F"/>
    <w:rsid w:val="00B20EC9"/>
    <w:rsid w:val="00B23CB1"/>
    <w:rsid w:val="00B33592"/>
    <w:rsid w:val="00B42C3A"/>
    <w:rsid w:val="00B75568"/>
    <w:rsid w:val="00B849DE"/>
    <w:rsid w:val="00B84C10"/>
    <w:rsid w:val="00BA30CB"/>
    <w:rsid w:val="00BC23A9"/>
    <w:rsid w:val="00BD413C"/>
    <w:rsid w:val="00BE1BC4"/>
    <w:rsid w:val="00C02C13"/>
    <w:rsid w:val="00C23D2F"/>
    <w:rsid w:val="00C508C1"/>
    <w:rsid w:val="00C80103"/>
    <w:rsid w:val="00C83017"/>
    <w:rsid w:val="00C931A7"/>
    <w:rsid w:val="00C96F8A"/>
    <w:rsid w:val="00CA4015"/>
    <w:rsid w:val="00CA58CE"/>
    <w:rsid w:val="00CB0788"/>
    <w:rsid w:val="00CB4A02"/>
    <w:rsid w:val="00CC6BC9"/>
    <w:rsid w:val="00CE63AF"/>
    <w:rsid w:val="00CF091A"/>
    <w:rsid w:val="00D01BE2"/>
    <w:rsid w:val="00D26019"/>
    <w:rsid w:val="00D32827"/>
    <w:rsid w:val="00D33A05"/>
    <w:rsid w:val="00D71E8F"/>
    <w:rsid w:val="00D76051"/>
    <w:rsid w:val="00D801B8"/>
    <w:rsid w:val="00D8038B"/>
    <w:rsid w:val="00D977F1"/>
    <w:rsid w:val="00DA08C8"/>
    <w:rsid w:val="00DA36C4"/>
    <w:rsid w:val="00DE2DBB"/>
    <w:rsid w:val="00DF0A2E"/>
    <w:rsid w:val="00DF0F68"/>
    <w:rsid w:val="00E04C85"/>
    <w:rsid w:val="00E10F9A"/>
    <w:rsid w:val="00E1420E"/>
    <w:rsid w:val="00E26C7D"/>
    <w:rsid w:val="00E32785"/>
    <w:rsid w:val="00E55220"/>
    <w:rsid w:val="00E65A0D"/>
    <w:rsid w:val="00E83788"/>
    <w:rsid w:val="00EB1CD9"/>
    <w:rsid w:val="00EB1D75"/>
    <w:rsid w:val="00EB1DDC"/>
    <w:rsid w:val="00ED04B8"/>
    <w:rsid w:val="00F03EAF"/>
    <w:rsid w:val="00F63BFC"/>
    <w:rsid w:val="00F744DC"/>
    <w:rsid w:val="00F84EB9"/>
    <w:rsid w:val="00F9182D"/>
    <w:rsid w:val="00F965AC"/>
    <w:rsid w:val="00F970BB"/>
    <w:rsid w:val="00FA1A4D"/>
    <w:rsid w:val="00FA77CC"/>
    <w:rsid w:val="00FB4E8F"/>
    <w:rsid w:val="00FC422D"/>
    <w:rsid w:val="00FD26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B45E6-BF29-4910-AE25-E4C11D93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2F4"/>
    <w:pPr>
      <w:tabs>
        <w:tab w:val="center" w:pos="4153"/>
        <w:tab w:val="right" w:pos="8306"/>
      </w:tabs>
      <w:snapToGrid w:val="0"/>
    </w:pPr>
    <w:rPr>
      <w:sz w:val="20"/>
      <w:szCs w:val="20"/>
    </w:rPr>
  </w:style>
  <w:style w:type="character" w:customStyle="1" w:styleId="a4">
    <w:name w:val="頁首 字元"/>
    <w:basedOn w:val="a0"/>
    <w:link w:val="a3"/>
    <w:uiPriority w:val="99"/>
    <w:rsid w:val="008D12F4"/>
    <w:rPr>
      <w:sz w:val="20"/>
      <w:szCs w:val="20"/>
    </w:rPr>
  </w:style>
  <w:style w:type="paragraph" w:styleId="a5">
    <w:name w:val="footer"/>
    <w:basedOn w:val="a"/>
    <w:link w:val="a6"/>
    <w:uiPriority w:val="99"/>
    <w:unhideWhenUsed/>
    <w:rsid w:val="008D12F4"/>
    <w:pPr>
      <w:tabs>
        <w:tab w:val="center" w:pos="4153"/>
        <w:tab w:val="right" w:pos="8306"/>
      </w:tabs>
      <w:snapToGrid w:val="0"/>
    </w:pPr>
    <w:rPr>
      <w:sz w:val="20"/>
      <w:szCs w:val="20"/>
    </w:rPr>
  </w:style>
  <w:style w:type="character" w:customStyle="1" w:styleId="a6">
    <w:name w:val="頁尾 字元"/>
    <w:basedOn w:val="a0"/>
    <w:link w:val="a5"/>
    <w:uiPriority w:val="99"/>
    <w:rsid w:val="008D12F4"/>
    <w:rPr>
      <w:sz w:val="20"/>
      <w:szCs w:val="20"/>
    </w:rPr>
  </w:style>
  <w:style w:type="paragraph" w:styleId="Web">
    <w:name w:val="Normal (Web)"/>
    <w:basedOn w:val="a"/>
    <w:rsid w:val="008D12F4"/>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rsid w:val="008D12F4"/>
    <w:rPr>
      <w:rFonts w:cs="Times New Roman"/>
      <w:color w:val="0000FF"/>
      <w:u w:val="single"/>
    </w:rPr>
  </w:style>
  <w:style w:type="paragraph" w:styleId="a8">
    <w:name w:val="Plain Text"/>
    <w:basedOn w:val="a"/>
    <w:link w:val="a9"/>
    <w:semiHidden/>
    <w:rsid w:val="00040952"/>
    <w:rPr>
      <w:rFonts w:ascii="細明體" w:eastAsia="細明體" w:hAnsi="Courier New" w:cs="Times New Roman"/>
      <w:szCs w:val="20"/>
    </w:rPr>
  </w:style>
  <w:style w:type="character" w:customStyle="1" w:styleId="a9">
    <w:name w:val="純文字 字元"/>
    <w:basedOn w:val="a0"/>
    <w:link w:val="a8"/>
    <w:semiHidden/>
    <w:rsid w:val="00040952"/>
    <w:rPr>
      <w:rFonts w:ascii="細明體" w:eastAsia="細明體" w:hAnsi="Courier New" w:cs="Times New Roman"/>
      <w:szCs w:val="20"/>
    </w:rPr>
  </w:style>
  <w:style w:type="paragraph" w:styleId="2">
    <w:name w:val="Body Text 2"/>
    <w:basedOn w:val="a"/>
    <w:link w:val="20"/>
    <w:rsid w:val="00F84EB9"/>
    <w:rPr>
      <w:rFonts w:ascii="標楷體" w:eastAsia="標楷體" w:hAnsi="Times New Roman" w:cs="Times New Roman"/>
      <w:sz w:val="32"/>
      <w:szCs w:val="20"/>
    </w:rPr>
  </w:style>
  <w:style w:type="character" w:customStyle="1" w:styleId="20">
    <w:name w:val="本文 2 字元"/>
    <w:basedOn w:val="a0"/>
    <w:link w:val="2"/>
    <w:rsid w:val="00F84EB9"/>
    <w:rPr>
      <w:rFonts w:ascii="標楷體" w:eastAsia="標楷體" w:hAnsi="Times New Roman" w:cs="Times New Roman"/>
      <w:sz w:val="32"/>
      <w:szCs w:val="20"/>
    </w:rPr>
  </w:style>
  <w:style w:type="paragraph" w:styleId="aa">
    <w:name w:val="List Paragraph"/>
    <w:basedOn w:val="a"/>
    <w:uiPriority w:val="34"/>
    <w:qFormat/>
    <w:rsid w:val="00452498"/>
    <w:pPr>
      <w:ind w:leftChars="200" w:left="480"/>
    </w:pPr>
  </w:style>
  <w:style w:type="paragraph" w:styleId="ab">
    <w:name w:val="Body Text Indent"/>
    <w:basedOn w:val="a"/>
    <w:link w:val="ac"/>
    <w:uiPriority w:val="99"/>
    <w:semiHidden/>
    <w:unhideWhenUsed/>
    <w:rsid w:val="00172A4C"/>
    <w:pPr>
      <w:spacing w:after="120"/>
      <w:ind w:leftChars="200" w:left="480"/>
    </w:pPr>
  </w:style>
  <w:style w:type="character" w:customStyle="1" w:styleId="ac">
    <w:name w:val="本文縮排 字元"/>
    <w:basedOn w:val="a0"/>
    <w:link w:val="ab"/>
    <w:uiPriority w:val="99"/>
    <w:semiHidden/>
    <w:rsid w:val="00172A4C"/>
  </w:style>
  <w:style w:type="character" w:customStyle="1" w:styleId="st">
    <w:name w:val="st"/>
    <w:basedOn w:val="a0"/>
    <w:rsid w:val="007F4596"/>
  </w:style>
  <w:style w:type="paragraph" w:styleId="ad">
    <w:name w:val="Balloon Text"/>
    <w:basedOn w:val="a"/>
    <w:link w:val="ae"/>
    <w:uiPriority w:val="99"/>
    <w:semiHidden/>
    <w:unhideWhenUsed/>
    <w:rsid w:val="0071741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174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3076">
      <w:bodyDiv w:val="1"/>
      <w:marLeft w:val="0"/>
      <w:marRight w:val="0"/>
      <w:marTop w:val="0"/>
      <w:marBottom w:val="0"/>
      <w:divBdr>
        <w:top w:val="none" w:sz="0" w:space="0" w:color="auto"/>
        <w:left w:val="none" w:sz="0" w:space="0" w:color="auto"/>
        <w:bottom w:val="none" w:sz="0" w:space="0" w:color="auto"/>
        <w:right w:val="none" w:sz="0" w:space="0" w:color="auto"/>
      </w:divBdr>
      <w:divsChild>
        <w:div w:id="375736659">
          <w:marLeft w:val="432"/>
          <w:marRight w:val="0"/>
          <w:marTop w:val="115"/>
          <w:marBottom w:val="0"/>
          <w:divBdr>
            <w:top w:val="none" w:sz="0" w:space="0" w:color="auto"/>
            <w:left w:val="none" w:sz="0" w:space="0" w:color="auto"/>
            <w:bottom w:val="none" w:sz="0" w:space="0" w:color="auto"/>
            <w:right w:val="none" w:sz="0" w:space="0" w:color="auto"/>
          </w:divBdr>
        </w:div>
      </w:divsChild>
    </w:div>
    <w:div w:id="204761959">
      <w:bodyDiv w:val="1"/>
      <w:marLeft w:val="0"/>
      <w:marRight w:val="0"/>
      <w:marTop w:val="0"/>
      <w:marBottom w:val="0"/>
      <w:divBdr>
        <w:top w:val="none" w:sz="0" w:space="0" w:color="auto"/>
        <w:left w:val="none" w:sz="0" w:space="0" w:color="auto"/>
        <w:bottom w:val="none" w:sz="0" w:space="0" w:color="auto"/>
        <w:right w:val="none" w:sz="0" w:space="0" w:color="auto"/>
      </w:divBdr>
    </w:div>
    <w:div w:id="652493122">
      <w:bodyDiv w:val="1"/>
      <w:marLeft w:val="0"/>
      <w:marRight w:val="0"/>
      <w:marTop w:val="0"/>
      <w:marBottom w:val="0"/>
      <w:divBdr>
        <w:top w:val="none" w:sz="0" w:space="0" w:color="auto"/>
        <w:left w:val="none" w:sz="0" w:space="0" w:color="auto"/>
        <w:bottom w:val="none" w:sz="0" w:space="0" w:color="auto"/>
        <w:right w:val="none" w:sz="0" w:space="0" w:color="auto"/>
      </w:divBdr>
    </w:div>
    <w:div w:id="791553727">
      <w:bodyDiv w:val="1"/>
      <w:marLeft w:val="0"/>
      <w:marRight w:val="0"/>
      <w:marTop w:val="0"/>
      <w:marBottom w:val="0"/>
      <w:divBdr>
        <w:top w:val="none" w:sz="0" w:space="0" w:color="auto"/>
        <w:left w:val="none" w:sz="0" w:space="0" w:color="auto"/>
        <w:bottom w:val="none" w:sz="0" w:space="0" w:color="auto"/>
        <w:right w:val="none" w:sz="0" w:space="0" w:color="auto"/>
      </w:divBdr>
      <w:divsChild>
        <w:div w:id="992371393">
          <w:marLeft w:val="432"/>
          <w:marRight w:val="0"/>
          <w:marTop w:val="115"/>
          <w:marBottom w:val="0"/>
          <w:divBdr>
            <w:top w:val="none" w:sz="0" w:space="0" w:color="auto"/>
            <w:left w:val="none" w:sz="0" w:space="0" w:color="auto"/>
            <w:bottom w:val="none" w:sz="0" w:space="0" w:color="auto"/>
            <w:right w:val="none" w:sz="0" w:space="0" w:color="auto"/>
          </w:divBdr>
        </w:div>
      </w:divsChild>
    </w:div>
    <w:div w:id="1174808827">
      <w:bodyDiv w:val="1"/>
      <w:marLeft w:val="0"/>
      <w:marRight w:val="0"/>
      <w:marTop w:val="0"/>
      <w:marBottom w:val="0"/>
      <w:divBdr>
        <w:top w:val="none" w:sz="0" w:space="0" w:color="auto"/>
        <w:left w:val="none" w:sz="0" w:space="0" w:color="auto"/>
        <w:bottom w:val="none" w:sz="0" w:space="0" w:color="auto"/>
        <w:right w:val="none" w:sz="0" w:space="0" w:color="auto"/>
      </w:divBdr>
      <w:divsChild>
        <w:div w:id="740176551">
          <w:marLeft w:val="432"/>
          <w:marRight w:val="0"/>
          <w:marTop w:val="115"/>
          <w:marBottom w:val="0"/>
          <w:divBdr>
            <w:top w:val="none" w:sz="0" w:space="0" w:color="auto"/>
            <w:left w:val="none" w:sz="0" w:space="0" w:color="auto"/>
            <w:bottom w:val="none" w:sz="0" w:space="0" w:color="auto"/>
            <w:right w:val="none" w:sz="0" w:space="0" w:color="auto"/>
          </w:divBdr>
        </w:div>
      </w:divsChild>
    </w:div>
    <w:div w:id="1344548878">
      <w:bodyDiv w:val="1"/>
      <w:marLeft w:val="0"/>
      <w:marRight w:val="0"/>
      <w:marTop w:val="0"/>
      <w:marBottom w:val="0"/>
      <w:divBdr>
        <w:top w:val="none" w:sz="0" w:space="0" w:color="auto"/>
        <w:left w:val="none" w:sz="0" w:space="0" w:color="auto"/>
        <w:bottom w:val="none" w:sz="0" w:space="0" w:color="auto"/>
        <w:right w:val="none" w:sz="0" w:space="0" w:color="auto"/>
      </w:divBdr>
    </w:div>
    <w:div w:id="1466200134">
      <w:bodyDiv w:val="1"/>
      <w:marLeft w:val="0"/>
      <w:marRight w:val="0"/>
      <w:marTop w:val="0"/>
      <w:marBottom w:val="0"/>
      <w:divBdr>
        <w:top w:val="none" w:sz="0" w:space="0" w:color="auto"/>
        <w:left w:val="none" w:sz="0" w:space="0" w:color="auto"/>
        <w:bottom w:val="none" w:sz="0" w:space="0" w:color="auto"/>
        <w:right w:val="none" w:sz="0" w:space="0" w:color="auto"/>
      </w:divBdr>
    </w:div>
    <w:div w:id="1731690094">
      <w:bodyDiv w:val="1"/>
      <w:marLeft w:val="0"/>
      <w:marRight w:val="0"/>
      <w:marTop w:val="0"/>
      <w:marBottom w:val="0"/>
      <w:divBdr>
        <w:top w:val="none" w:sz="0" w:space="0" w:color="auto"/>
        <w:left w:val="none" w:sz="0" w:space="0" w:color="auto"/>
        <w:bottom w:val="none" w:sz="0" w:space="0" w:color="auto"/>
        <w:right w:val="none" w:sz="0" w:space="0" w:color="auto"/>
      </w:divBdr>
    </w:div>
    <w:div w:id="1911425305">
      <w:bodyDiv w:val="1"/>
      <w:marLeft w:val="0"/>
      <w:marRight w:val="0"/>
      <w:marTop w:val="0"/>
      <w:marBottom w:val="0"/>
      <w:divBdr>
        <w:top w:val="none" w:sz="0" w:space="0" w:color="auto"/>
        <w:left w:val="none" w:sz="0" w:space="0" w:color="auto"/>
        <w:bottom w:val="none" w:sz="0" w:space="0" w:color="auto"/>
        <w:right w:val="none" w:sz="0" w:space="0" w:color="auto"/>
      </w:divBdr>
    </w:div>
    <w:div w:id="1915358607">
      <w:bodyDiv w:val="1"/>
      <w:marLeft w:val="0"/>
      <w:marRight w:val="0"/>
      <w:marTop w:val="0"/>
      <w:marBottom w:val="0"/>
      <w:divBdr>
        <w:top w:val="none" w:sz="0" w:space="0" w:color="auto"/>
        <w:left w:val="none" w:sz="0" w:space="0" w:color="auto"/>
        <w:bottom w:val="none" w:sz="0" w:space="0" w:color="auto"/>
        <w:right w:val="none" w:sz="0" w:space="0" w:color="auto"/>
      </w:divBdr>
    </w:div>
    <w:div w:id="2088067749">
      <w:bodyDiv w:val="1"/>
      <w:marLeft w:val="0"/>
      <w:marRight w:val="0"/>
      <w:marTop w:val="0"/>
      <w:marBottom w:val="0"/>
      <w:divBdr>
        <w:top w:val="none" w:sz="0" w:space="0" w:color="auto"/>
        <w:left w:val="none" w:sz="0" w:space="0" w:color="auto"/>
        <w:bottom w:val="none" w:sz="0" w:space="0" w:color="auto"/>
        <w:right w:val="none" w:sz="0" w:space="0" w:color="auto"/>
      </w:divBdr>
    </w:div>
    <w:div w:id="2117092774">
      <w:bodyDiv w:val="1"/>
      <w:marLeft w:val="0"/>
      <w:marRight w:val="0"/>
      <w:marTop w:val="0"/>
      <w:marBottom w:val="0"/>
      <w:divBdr>
        <w:top w:val="none" w:sz="0" w:space="0" w:color="auto"/>
        <w:left w:val="none" w:sz="0" w:space="0" w:color="auto"/>
        <w:bottom w:val="none" w:sz="0" w:space="0" w:color="auto"/>
        <w:right w:val="none" w:sz="0" w:space="0" w:color="auto"/>
      </w:divBdr>
      <w:divsChild>
        <w:div w:id="942686072">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moejsmpc</cp:lastModifiedBy>
  <cp:revision>4</cp:revision>
  <cp:lastPrinted>2014-04-08T03:52:00Z</cp:lastPrinted>
  <dcterms:created xsi:type="dcterms:W3CDTF">2014-04-15T09:48:00Z</dcterms:created>
  <dcterms:modified xsi:type="dcterms:W3CDTF">2014-04-15T09:49:00Z</dcterms:modified>
</cp:coreProperties>
</file>